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8AB94" w14:textId="0063BEC7" w:rsidR="000F4661" w:rsidRDefault="0039328A" w:rsidP="009C3CB4">
      <w:pPr>
        <w:rPr>
          <w:rFonts w:ascii="Candara" w:hAnsi="Candara"/>
        </w:rPr>
      </w:pPr>
      <w:proofErr w:type="spellStart"/>
      <w:r>
        <w:rPr>
          <w:rFonts w:ascii="Candara" w:hAnsi="Candara"/>
        </w:rPr>
        <w:t>Orario</w:t>
      </w:r>
      <w:proofErr w:type="spellEnd"/>
      <w:r>
        <w:rPr>
          <w:rFonts w:ascii="Candara" w:hAnsi="Candara"/>
        </w:rPr>
        <w:t xml:space="preserve"> semestre </w:t>
      </w:r>
      <w:proofErr w:type="spellStart"/>
      <w:r>
        <w:rPr>
          <w:rFonts w:ascii="Candara" w:hAnsi="Candara"/>
        </w:rPr>
        <w:t>invernale</w:t>
      </w:r>
      <w:proofErr w:type="spellEnd"/>
      <w:r w:rsidR="009F1F53" w:rsidRPr="00C52065">
        <w:rPr>
          <w:rFonts w:ascii="Candara" w:hAnsi="Candara"/>
        </w:rPr>
        <w:t xml:space="preserve"> 2025/2026 – </w:t>
      </w:r>
      <w:proofErr w:type="spellStart"/>
      <w:r>
        <w:rPr>
          <w:rFonts w:ascii="Candara" w:hAnsi="Candara"/>
        </w:rPr>
        <w:t>Corso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unversitario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triennale</w:t>
      </w:r>
      <w:proofErr w:type="spellEnd"/>
      <w:r>
        <w:rPr>
          <w:rFonts w:ascii="Candara" w:hAnsi="Candara"/>
        </w:rPr>
        <w:t xml:space="preserve"> di </w:t>
      </w:r>
      <w:proofErr w:type="spellStart"/>
      <w:r>
        <w:rPr>
          <w:rFonts w:ascii="Candara" w:hAnsi="Candara"/>
        </w:rPr>
        <w:t>laurea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in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educazione</w:t>
      </w:r>
      <w:proofErr w:type="spellEnd"/>
      <w:r>
        <w:rPr>
          <w:rFonts w:ascii="Candara" w:hAnsi="Candara"/>
        </w:rPr>
        <w:t xml:space="preserve"> della prima </w:t>
      </w:r>
      <w:proofErr w:type="spellStart"/>
      <w:r>
        <w:rPr>
          <w:rFonts w:ascii="Candara" w:hAnsi="Candara"/>
        </w:rPr>
        <w:t>infanzia</w:t>
      </w:r>
      <w:proofErr w:type="spellEnd"/>
      <w:r>
        <w:rPr>
          <w:rFonts w:ascii="Candara" w:hAnsi="Candara"/>
        </w:rPr>
        <w:t xml:space="preserve"> e </w:t>
      </w:r>
      <w:proofErr w:type="spellStart"/>
      <w:r>
        <w:rPr>
          <w:rFonts w:ascii="Candara" w:hAnsi="Candara"/>
        </w:rPr>
        <w:t>prescolare</w:t>
      </w:r>
      <w:proofErr w:type="spellEnd"/>
      <w:r>
        <w:rPr>
          <w:rFonts w:ascii="Candara" w:hAnsi="Candara"/>
        </w:rPr>
        <w:t xml:space="preserve">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9F1F53" w:rsidRPr="00870A85" w14:paraId="69253F05" w14:textId="77777777" w:rsidTr="001C5142">
        <w:trPr>
          <w:jc w:val="center"/>
        </w:trPr>
        <w:tc>
          <w:tcPr>
            <w:tcW w:w="2160" w:type="dxa"/>
          </w:tcPr>
          <w:p w14:paraId="7AAFEF8D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bookmarkStart w:id="0" w:name="_Hlk177388481"/>
            <w:r w:rsidRPr="00870A85">
              <w:rPr>
                <w:rFonts w:ascii="Candara" w:hAnsi="Candara"/>
                <w:sz w:val="17"/>
                <w:szCs w:val="17"/>
              </w:rPr>
              <w:t>Vrijeme</w:t>
            </w:r>
          </w:p>
        </w:tc>
        <w:tc>
          <w:tcPr>
            <w:tcW w:w="2161" w:type="dxa"/>
          </w:tcPr>
          <w:p w14:paraId="4A85F58C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Ponedjeljak</w:t>
            </w:r>
          </w:p>
        </w:tc>
        <w:tc>
          <w:tcPr>
            <w:tcW w:w="2161" w:type="dxa"/>
          </w:tcPr>
          <w:p w14:paraId="1029E97C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Utorak</w:t>
            </w:r>
          </w:p>
        </w:tc>
        <w:tc>
          <w:tcPr>
            <w:tcW w:w="2161" w:type="dxa"/>
          </w:tcPr>
          <w:p w14:paraId="32EEE38F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Srijeda</w:t>
            </w:r>
          </w:p>
        </w:tc>
        <w:tc>
          <w:tcPr>
            <w:tcW w:w="2161" w:type="dxa"/>
          </w:tcPr>
          <w:p w14:paraId="119CB08E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Četvrtak</w:t>
            </w:r>
          </w:p>
        </w:tc>
        <w:tc>
          <w:tcPr>
            <w:tcW w:w="2161" w:type="dxa"/>
          </w:tcPr>
          <w:p w14:paraId="432DF5A0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Petak</w:t>
            </w:r>
          </w:p>
        </w:tc>
        <w:tc>
          <w:tcPr>
            <w:tcW w:w="2161" w:type="dxa"/>
          </w:tcPr>
          <w:p w14:paraId="5534E440" w14:textId="77777777" w:rsidR="009F1F53" w:rsidRPr="00870A85" w:rsidRDefault="009F1F53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Subota</w:t>
            </w:r>
          </w:p>
        </w:tc>
      </w:tr>
      <w:tr w:rsidR="005300CD" w:rsidRPr="00870A85" w14:paraId="491D6E01" w14:textId="77777777" w:rsidTr="00870A85">
        <w:trPr>
          <w:jc w:val="center"/>
        </w:trPr>
        <w:tc>
          <w:tcPr>
            <w:tcW w:w="2160" w:type="dxa"/>
          </w:tcPr>
          <w:p w14:paraId="54EF7F80" w14:textId="77777777" w:rsidR="005300CD" w:rsidRPr="00870A85" w:rsidRDefault="005300CD" w:rsidP="001C5142">
            <w:pPr>
              <w:pStyle w:val="TableParagraph"/>
              <w:spacing w:before="115"/>
              <w:ind w:right="419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8.00</w:t>
            </w:r>
            <w:r w:rsidRPr="00870A85">
              <w:rPr>
                <w:rFonts w:ascii="Candara" w:hAnsi="Candara"/>
                <w:spacing w:val="-1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</w:t>
            </w:r>
            <w:r w:rsidRPr="00870A85">
              <w:rPr>
                <w:rFonts w:ascii="Candara" w:hAnsi="Candara"/>
                <w:spacing w:val="1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8.45</w:t>
            </w:r>
          </w:p>
        </w:tc>
        <w:tc>
          <w:tcPr>
            <w:tcW w:w="2161" w:type="dxa"/>
            <w:vMerge w:val="restart"/>
          </w:tcPr>
          <w:p w14:paraId="41F23A70" w14:textId="77777777" w:rsidR="005300CD" w:rsidRPr="005300CD" w:rsidRDefault="005300CD" w:rsidP="005300CD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proofErr w:type="spellStart"/>
            <w:r w:rsidRPr="005300CD">
              <w:rPr>
                <w:rFonts w:ascii="Candara" w:hAnsi="Candara"/>
                <w:b/>
                <w:color w:val="FF0000"/>
                <w:sz w:val="17"/>
                <w:szCs w:val="17"/>
              </w:rPr>
              <w:t>Ambrosi</w:t>
            </w:r>
            <w:proofErr w:type="spellEnd"/>
            <w:r w:rsidRPr="005300CD">
              <w:rPr>
                <w:rFonts w:ascii="Candara" w:hAnsi="Candara"/>
                <w:b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5300CD">
              <w:rPr>
                <w:rFonts w:ascii="Candara" w:hAnsi="Candara"/>
                <w:b/>
                <w:color w:val="FF0000"/>
                <w:sz w:val="17"/>
                <w:szCs w:val="17"/>
              </w:rPr>
              <w:t>Randić</w:t>
            </w:r>
            <w:proofErr w:type="spellEnd"/>
          </w:p>
          <w:p w14:paraId="04B8C098" w14:textId="77777777" w:rsidR="005300CD" w:rsidRPr="005300CD" w:rsidRDefault="005300CD" w:rsidP="005300CD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proofErr w:type="spellStart"/>
            <w:r w:rsidRPr="005300CD">
              <w:rPr>
                <w:rFonts w:ascii="Candara" w:hAnsi="Candara"/>
                <w:color w:val="FF0000"/>
                <w:sz w:val="17"/>
                <w:szCs w:val="17"/>
              </w:rPr>
              <w:t>Psicologia</w:t>
            </w:r>
            <w:proofErr w:type="spellEnd"/>
            <w:r w:rsidRPr="005300CD">
              <w:rPr>
                <w:rFonts w:ascii="Candara" w:hAnsi="Candara"/>
                <w:color w:val="FF0000"/>
                <w:sz w:val="17"/>
                <w:szCs w:val="17"/>
              </w:rPr>
              <w:t xml:space="preserve"> generale</w:t>
            </w:r>
          </w:p>
          <w:p w14:paraId="02FB45CB" w14:textId="3EC13BE5" w:rsidR="005300CD" w:rsidRPr="00870A85" w:rsidRDefault="005300CD" w:rsidP="005300CD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  <w:r w:rsidRPr="005300CD">
              <w:rPr>
                <w:rFonts w:ascii="Candara" w:hAnsi="Candara"/>
                <w:b/>
                <w:color w:val="FF0000"/>
                <w:sz w:val="17"/>
                <w:szCs w:val="17"/>
              </w:rPr>
              <w:t>FOOZ 394</w:t>
            </w:r>
          </w:p>
        </w:tc>
        <w:tc>
          <w:tcPr>
            <w:tcW w:w="2161" w:type="dxa"/>
            <w:vMerge w:val="restart"/>
          </w:tcPr>
          <w:p w14:paraId="6568C027" w14:textId="77777777" w:rsidR="005300CD" w:rsidRPr="00736216" w:rsidRDefault="005300CD" w:rsidP="00B33C2B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736216">
              <w:rPr>
                <w:rFonts w:ascii="Candara" w:hAnsi="Candara"/>
                <w:b/>
                <w:color w:val="FF0000"/>
                <w:sz w:val="17"/>
                <w:szCs w:val="17"/>
              </w:rPr>
              <w:t>Gortan-</w:t>
            </w:r>
            <w:proofErr w:type="spellStart"/>
            <w:r w:rsidRPr="00736216">
              <w:rPr>
                <w:rFonts w:ascii="Candara" w:hAnsi="Candara"/>
                <w:b/>
                <w:color w:val="FF0000"/>
                <w:sz w:val="17"/>
                <w:szCs w:val="17"/>
              </w:rPr>
              <w:t>Carlin</w:t>
            </w:r>
            <w:proofErr w:type="spellEnd"/>
          </w:p>
          <w:p w14:paraId="7EA072C1" w14:textId="3D199706" w:rsidR="005300CD" w:rsidRPr="00736216" w:rsidRDefault="005300CD" w:rsidP="00B33C2B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proofErr w:type="spellStart"/>
            <w:r>
              <w:rPr>
                <w:rFonts w:ascii="Candara" w:hAnsi="Candara"/>
                <w:color w:val="FF0000"/>
                <w:sz w:val="17"/>
                <w:szCs w:val="17"/>
              </w:rPr>
              <w:t>Cultura</w:t>
            </w:r>
            <w:proofErr w:type="spellEnd"/>
            <w:r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7"/>
                <w:szCs w:val="17"/>
              </w:rPr>
              <w:t>musicale</w:t>
            </w:r>
            <w:proofErr w:type="spellEnd"/>
          </w:p>
          <w:p w14:paraId="6117B09F" w14:textId="58227F99" w:rsidR="005300CD" w:rsidRPr="00736216" w:rsidRDefault="005300CD" w:rsidP="00B33C2B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r w:rsidRPr="00736216">
              <w:rPr>
                <w:rFonts w:ascii="Candara" w:hAnsi="Candara"/>
                <w:color w:val="FF0000"/>
                <w:sz w:val="17"/>
                <w:szCs w:val="17"/>
              </w:rPr>
              <w:t>(</w:t>
            </w:r>
            <w:r>
              <w:rPr>
                <w:rFonts w:ascii="Candara" w:hAnsi="Candara"/>
                <w:color w:val="FF0000"/>
                <w:sz w:val="17"/>
                <w:szCs w:val="17"/>
              </w:rPr>
              <w:t>L</w:t>
            </w:r>
            <w:r w:rsidRPr="00736216">
              <w:rPr>
                <w:rFonts w:ascii="Candara" w:hAnsi="Candara"/>
                <w:color w:val="FF0000"/>
                <w:sz w:val="17"/>
                <w:szCs w:val="17"/>
              </w:rPr>
              <w:t>)</w:t>
            </w:r>
          </w:p>
          <w:p w14:paraId="7CB12C9F" w14:textId="4E137C54" w:rsidR="005300CD" w:rsidRPr="00870A85" w:rsidRDefault="005300CD" w:rsidP="00931BCB">
            <w:pPr>
              <w:jc w:val="center"/>
              <w:rPr>
                <w:rFonts w:ascii="Candara" w:hAnsi="Candara"/>
                <w:b/>
                <w:color w:val="0070C0"/>
                <w:sz w:val="17"/>
                <w:szCs w:val="17"/>
              </w:rPr>
            </w:pPr>
            <w:r w:rsidRPr="00736216">
              <w:rPr>
                <w:rFonts w:ascii="Candara" w:hAnsi="Candara"/>
                <w:b/>
                <w:color w:val="FF0000"/>
                <w:sz w:val="17"/>
                <w:szCs w:val="17"/>
              </w:rPr>
              <w:t>FOOZ 356</w:t>
            </w:r>
          </w:p>
        </w:tc>
        <w:tc>
          <w:tcPr>
            <w:tcW w:w="2161" w:type="dxa"/>
            <w:vMerge w:val="restart"/>
          </w:tcPr>
          <w:p w14:paraId="5DBE54B1" w14:textId="77777777" w:rsidR="005300CD" w:rsidRDefault="005300CD" w:rsidP="00DE1092">
            <w:pPr>
              <w:jc w:val="center"/>
              <w:rPr>
                <w:rFonts w:ascii="Candara" w:hAnsi="Candara"/>
                <w:b/>
                <w:color w:val="FF0000"/>
                <w:spacing w:val="1"/>
                <w:sz w:val="17"/>
                <w:szCs w:val="17"/>
              </w:rPr>
            </w:pPr>
            <w:r>
              <w:rPr>
                <w:rFonts w:ascii="Candara" w:hAnsi="Candara"/>
                <w:b/>
                <w:color w:val="FF0000"/>
                <w:spacing w:val="1"/>
                <w:sz w:val="17"/>
                <w:szCs w:val="17"/>
              </w:rPr>
              <w:t>Prelac</w:t>
            </w:r>
          </w:p>
          <w:p w14:paraId="177E385C" w14:textId="77777777" w:rsidR="005300CD" w:rsidRDefault="005300CD" w:rsidP="00DE1092">
            <w:pPr>
              <w:jc w:val="center"/>
              <w:rPr>
                <w:rFonts w:ascii="Candara" w:hAnsi="Candara"/>
                <w:color w:val="FF0000"/>
                <w:spacing w:val="1"/>
                <w:sz w:val="17"/>
                <w:szCs w:val="17"/>
              </w:rPr>
            </w:pPr>
            <w:proofErr w:type="spellStart"/>
            <w:r w:rsidRPr="00DE1092">
              <w:rPr>
                <w:rFonts w:ascii="Candara" w:hAnsi="Candara"/>
                <w:color w:val="FF0000"/>
                <w:spacing w:val="1"/>
                <w:sz w:val="17"/>
                <w:szCs w:val="17"/>
              </w:rPr>
              <w:t>Pedagogia</w:t>
            </w:r>
            <w:proofErr w:type="spellEnd"/>
            <w:r w:rsidRPr="00DE1092">
              <w:rPr>
                <w:rFonts w:ascii="Candara" w:hAnsi="Candara"/>
                <w:color w:val="FF0000"/>
                <w:spacing w:val="1"/>
                <w:sz w:val="17"/>
                <w:szCs w:val="17"/>
              </w:rPr>
              <w:t xml:space="preserve"> generale</w:t>
            </w:r>
          </w:p>
          <w:p w14:paraId="2192A0D9" w14:textId="63A9D0C9" w:rsidR="005300CD" w:rsidRPr="00DE1092" w:rsidRDefault="005300CD" w:rsidP="00DE1092">
            <w:pPr>
              <w:jc w:val="center"/>
              <w:rPr>
                <w:rFonts w:ascii="Candara" w:hAnsi="Candara"/>
                <w:b/>
                <w:color w:val="0070C0"/>
                <w:spacing w:val="1"/>
                <w:sz w:val="17"/>
                <w:szCs w:val="17"/>
              </w:rPr>
            </w:pPr>
            <w:r w:rsidRPr="00DE1092">
              <w:rPr>
                <w:rFonts w:ascii="Candara" w:hAnsi="Candara"/>
                <w:b/>
                <w:color w:val="FF0000"/>
                <w:spacing w:val="1"/>
                <w:sz w:val="17"/>
                <w:szCs w:val="17"/>
              </w:rPr>
              <w:t>FOOZ 39</w:t>
            </w:r>
            <w:r w:rsidR="00163526">
              <w:rPr>
                <w:rFonts w:ascii="Candara" w:hAnsi="Candara"/>
                <w:b/>
                <w:color w:val="FF0000"/>
                <w:spacing w:val="1"/>
                <w:sz w:val="17"/>
                <w:szCs w:val="17"/>
              </w:rPr>
              <w:t>3</w:t>
            </w:r>
          </w:p>
        </w:tc>
        <w:tc>
          <w:tcPr>
            <w:tcW w:w="2161" w:type="dxa"/>
          </w:tcPr>
          <w:p w14:paraId="2F8B240D" w14:textId="2EC2E2FA" w:rsidR="005300CD" w:rsidRPr="00870A85" w:rsidRDefault="005300CD" w:rsidP="002576F3">
            <w:pPr>
              <w:jc w:val="center"/>
              <w:rPr>
                <w:rFonts w:ascii="Candara" w:hAnsi="Candara"/>
                <w:b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  <w:vMerge w:val="restart"/>
            <w:shd w:val="clear" w:color="auto" w:fill="auto"/>
          </w:tcPr>
          <w:p w14:paraId="67490A7F" w14:textId="77777777" w:rsidR="005300CD" w:rsidRPr="008A6E5D" w:rsidRDefault="005300CD" w:rsidP="00C97F62">
            <w:pPr>
              <w:pStyle w:val="TableParagraph"/>
              <w:ind w:right="283"/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C97F62">
              <w:rPr>
                <w:rFonts w:ascii="Candara" w:hAnsi="Candara"/>
                <w:b/>
                <w:color w:val="0070C0"/>
                <w:sz w:val="17"/>
                <w:szCs w:val="17"/>
              </w:rPr>
              <w:t xml:space="preserve">     </w:t>
            </w:r>
            <w:r w:rsidRPr="008A6E5D">
              <w:rPr>
                <w:rFonts w:ascii="Candara" w:hAnsi="Candara"/>
                <w:b/>
                <w:color w:val="FF0000"/>
                <w:sz w:val="17"/>
                <w:szCs w:val="17"/>
              </w:rPr>
              <w:t>Rojnić Paturek</w:t>
            </w:r>
          </w:p>
          <w:p w14:paraId="782496C8" w14:textId="72BE5348" w:rsidR="005300CD" w:rsidRPr="008A6E5D" w:rsidRDefault="005300CD" w:rsidP="00C97F62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Tutela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della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salute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e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protezione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dei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bambini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in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età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prescolare</w:t>
            </w:r>
            <w:proofErr w:type="spellEnd"/>
          </w:p>
          <w:p w14:paraId="2EB95F08" w14:textId="34283DA9" w:rsidR="005300CD" w:rsidRPr="008A6E5D" w:rsidRDefault="005300CD" w:rsidP="00C97F62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8A6E5D">
              <w:rPr>
                <w:rFonts w:ascii="Candara" w:hAnsi="Candara"/>
                <w:b/>
                <w:color w:val="FF0000"/>
                <w:sz w:val="17"/>
                <w:szCs w:val="17"/>
              </w:rPr>
              <w:t>FOOZ 3</w:t>
            </w:r>
            <w:r w:rsidR="00163526">
              <w:rPr>
                <w:rFonts w:ascii="Candara" w:hAnsi="Candara"/>
                <w:b/>
                <w:color w:val="FF0000"/>
                <w:sz w:val="17"/>
                <w:szCs w:val="17"/>
              </w:rPr>
              <w:t>86</w:t>
            </w:r>
          </w:p>
          <w:p w14:paraId="07F2CBF6" w14:textId="50AE182F" w:rsidR="005300CD" w:rsidRPr="004E4BF5" w:rsidRDefault="005300CD" w:rsidP="00C97F6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(31. 10.; 7. 11.; 14. 11.)</w:t>
            </w:r>
          </w:p>
        </w:tc>
        <w:tc>
          <w:tcPr>
            <w:tcW w:w="2161" w:type="dxa"/>
          </w:tcPr>
          <w:p w14:paraId="0887498D" w14:textId="77777777" w:rsidR="005300CD" w:rsidRPr="00870A85" w:rsidRDefault="005300CD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2576F3" w:rsidRPr="00870A85" w14:paraId="5F577D33" w14:textId="77777777" w:rsidTr="00870A85">
        <w:trPr>
          <w:jc w:val="center"/>
        </w:trPr>
        <w:tc>
          <w:tcPr>
            <w:tcW w:w="2160" w:type="dxa"/>
          </w:tcPr>
          <w:p w14:paraId="0911F6A8" w14:textId="77777777" w:rsidR="002576F3" w:rsidRPr="00870A85" w:rsidRDefault="002576F3" w:rsidP="001C5142">
            <w:pPr>
              <w:pStyle w:val="TableParagraph"/>
              <w:ind w:right="419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8.50</w:t>
            </w:r>
            <w:r w:rsidRPr="00870A85">
              <w:rPr>
                <w:rFonts w:ascii="Candara" w:hAnsi="Candara"/>
                <w:spacing w:val="-1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</w:t>
            </w:r>
            <w:r w:rsidRPr="00870A85">
              <w:rPr>
                <w:rFonts w:ascii="Candara" w:hAnsi="Candara"/>
                <w:spacing w:val="1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9.35</w:t>
            </w:r>
          </w:p>
        </w:tc>
        <w:tc>
          <w:tcPr>
            <w:tcW w:w="2161" w:type="dxa"/>
            <w:vMerge/>
          </w:tcPr>
          <w:p w14:paraId="7C858BD4" w14:textId="77777777" w:rsidR="002576F3" w:rsidRPr="00870A85" w:rsidRDefault="002576F3" w:rsidP="00E578A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2A52475E" w14:textId="349579A7" w:rsidR="002576F3" w:rsidRPr="00870A85" w:rsidRDefault="002576F3" w:rsidP="00B33C2B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3188BB97" w14:textId="0D0154FC" w:rsidR="002576F3" w:rsidRPr="00870A85" w:rsidRDefault="002576F3" w:rsidP="00DB0009">
            <w:pPr>
              <w:jc w:val="center"/>
              <w:rPr>
                <w:rFonts w:ascii="Candara" w:hAnsi="Candara"/>
                <w:color w:val="0070C0"/>
                <w:sz w:val="17"/>
                <w:szCs w:val="17"/>
              </w:rPr>
            </w:pPr>
          </w:p>
        </w:tc>
        <w:tc>
          <w:tcPr>
            <w:tcW w:w="2161" w:type="dxa"/>
            <w:vMerge w:val="restart"/>
          </w:tcPr>
          <w:p w14:paraId="21347651" w14:textId="77777777" w:rsidR="002576F3" w:rsidRPr="00DE1092" w:rsidRDefault="002576F3" w:rsidP="002576F3">
            <w:pPr>
              <w:pStyle w:val="TableParagraph"/>
              <w:jc w:val="center"/>
              <w:rPr>
                <w:rFonts w:ascii="Candara" w:hAnsi="Candara"/>
                <w:b/>
                <w:color w:val="00B050"/>
                <w:sz w:val="17"/>
                <w:szCs w:val="17"/>
              </w:rPr>
            </w:pPr>
            <w:r w:rsidRPr="00DE1092">
              <w:rPr>
                <w:rFonts w:ascii="Candara" w:hAnsi="Candara"/>
                <w:b/>
                <w:color w:val="FF0000"/>
                <w:sz w:val="17"/>
                <w:szCs w:val="17"/>
              </w:rPr>
              <w:t>Lazarić</w:t>
            </w:r>
          </w:p>
          <w:p w14:paraId="74ABD0B2" w14:textId="77777777" w:rsidR="002576F3" w:rsidRDefault="002576F3" w:rsidP="002576F3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proofErr w:type="spellStart"/>
            <w:r>
              <w:rPr>
                <w:rFonts w:ascii="Candara" w:hAnsi="Candara"/>
                <w:color w:val="FF0000"/>
                <w:sz w:val="17"/>
                <w:szCs w:val="17"/>
              </w:rPr>
              <w:t>Lingua</w:t>
            </w:r>
            <w:proofErr w:type="spellEnd"/>
            <w:r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7"/>
                <w:szCs w:val="17"/>
              </w:rPr>
              <w:t>italiana</w:t>
            </w:r>
            <w:proofErr w:type="spellEnd"/>
            <w:r>
              <w:rPr>
                <w:rFonts w:ascii="Candara" w:hAnsi="Candara"/>
                <w:color w:val="FF0000"/>
                <w:sz w:val="17"/>
                <w:szCs w:val="17"/>
              </w:rPr>
              <w:t xml:space="preserve"> 1 (L)</w:t>
            </w:r>
          </w:p>
          <w:p w14:paraId="7E72439B" w14:textId="77777777" w:rsidR="002576F3" w:rsidRPr="00DE1092" w:rsidRDefault="002576F3" w:rsidP="002576F3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DE1092">
              <w:rPr>
                <w:rFonts w:ascii="Candara" w:hAnsi="Candara"/>
                <w:b/>
                <w:color w:val="FF0000"/>
                <w:sz w:val="17"/>
                <w:szCs w:val="17"/>
              </w:rPr>
              <w:t>FOOZ 394</w:t>
            </w:r>
          </w:p>
          <w:p w14:paraId="65914C8C" w14:textId="77777777" w:rsidR="002576F3" w:rsidRPr="00870A85" w:rsidRDefault="002576F3" w:rsidP="00A94A04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  <w:vMerge/>
            <w:shd w:val="clear" w:color="auto" w:fill="auto"/>
          </w:tcPr>
          <w:p w14:paraId="123275A6" w14:textId="77777777" w:rsidR="002576F3" w:rsidRPr="00870A85" w:rsidRDefault="002576F3" w:rsidP="00A94A04">
            <w:pPr>
              <w:pStyle w:val="TableParagraph"/>
              <w:ind w:right="165"/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34D80C2A" w14:textId="77777777" w:rsidR="002576F3" w:rsidRPr="00870A85" w:rsidRDefault="002576F3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2576F3" w:rsidRPr="00870A85" w14:paraId="5E4D8487" w14:textId="77777777" w:rsidTr="00870A85">
        <w:trPr>
          <w:jc w:val="center"/>
        </w:trPr>
        <w:tc>
          <w:tcPr>
            <w:tcW w:w="2160" w:type="dxa"/>
          </w:tcPr>
          <w:p w14:paraId="3A6AF47B" w14:textId="77777777" w:rsidR="002576F3" w:rsidRPr="00870A85" w:rsidRDefault="002576F3" w:rsidP="001C5142">
            <w:pPr>
              <w:pStyle w:val="TableParagraph"/>
              <w:spacing w:before="115"/>
              <w:ind w:right="369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9.40</w:t>
            </w:r>
            <w:r w:rsidRPr="00870A85">
              <w:rPr>
                <w:rFonts w:ascii="Candara" w:hAnsi="Candara"/>
                <w:spacing w:val="-1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</w:t>
            </w:r>
            <w:r w:rsidRPr="00870A85">
              <w:rPr>
                <w:rFonts w:ascii="Candara" w:hAnsi="Candara"/>
                <w:spacing w:val="1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10.25</w:t>
            </w:r>
          </w:p>
        </w:tc>
        <w:tc>
          <w:tcPr>
            <w:tcW w:w="2161" w:type="dxa"/>
            <w:vMerge w:val="restart"/>
          </w:tcPr>
          <w:p w14:paraId="07FD9A84" w14:textId="77777777" w:rsidR="002576F3" w:rsidRPr="00340E98" w:rsidRDefault="002576F3" w:rsidP="00E578A2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proofErr w:type="spellStart"/>
            <w:r>
              <w:rPr>
                <w:rFonts w:ascii="Candara" w:hAnsi="Candara"/>
                <w:b/>
                <w:color w:val="FF0000"/>
                <w:sz w:val="17"/>
                <w:szCs w:val="17"/>
              </w:rPr>
              <w:t>Cicorella</w:t>
            </w:r>
            <w:proofErr w:type="spellEnd"/>
          </w:p>
          <w:p w14:paraId="271D5D65" w14:textId="77777777" w:rsidR="002576F3" w:rsidRPr="00340E98" w:rsidRDefault="002576F3" w:rsidP="00E578A2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proofErr w:type="spellStart"/>
            <w:r w:rsidRPr="00340E98">
              <w:rPr>
                <w:rFonts w:ascii="Candara" w:hAnsi="Candara"/>
                <w:color w:val="FF0000"/>
                <w:sz w:val="17"/>
                <w:szCs w:val="17"/>
              </w:rPr>
              <w:t>Pedagogia</w:t>
            </w:r>
            <w:proofErr w:type="spellEnd"/>
            <w:r w:rsidRPr="00340E98">
              <w:rPr>
                <w:rFonts w:ascii="Candara" w:hAnsi="Candara"/>
                <w:color w:val="FF0000"/>
                <w:sz w:val="17"/>
                <w:szCs w:val="17"/>
              </w:rPr>
              <w:t xml:space="preserve"> generale</w:t>
            </w:r>
          </w:p>
          <w:p w14:paraId="2C94C24F" w14:textId="77777777" w:rsidR="002576F3" w:rsidRDefault="002576F3" w:rsidP="00E578A2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340E98">
              <w:rPr>
                <w:rFonts w:ascii="Candara" w:hAnsi="Candara"/>
                <w:b/>
                <w:color w:val="FF0000"/>
                <w:sz w:val="17"/>
                <w:szCs w:val="17"/>
              </w:rPr>
              <w:t>FOOZ 39</w:t>
            </w:r>
            <w:r>
              <w:rPr>
                <w:rFonts w:ascii="Candara" w:hAnsi="Candara"/>
                <w:b/>
                <w:color w:val="FF0000"/>
                <w:sz w:val="17"/>
                <w:szCs w:val="17"/>
              </w:rPr>
              <w:t>4</w:t>
            </w:r>
          </w:p>
          <w:p w14:paraId="3431DC30" w14:textId="56E05BF9" w:rsidR="002576F3" w:rsidRPr="00AA7B21" w:rsidRDefault="002576F3" w:rsidP="00AA7B21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>
              <w:rPr>
                <w:rFonts w:ascii="Candara" w:hAnsi="Candara"/>
                <w:b/>
                <w:color w:val="FF0000"/>
                <w:sz w:val="17"/>
                <w:szCs w:val="17"/>
              </w:rPr>
              <w:t xml:space="preserve">(da </w:t>
            </w:r>
            <w:proofErr w:type="spellStart"/>
            <w:r>
              <w:rPr>
                <w:rFonts w:ascii="Candara" w:hAnsi="Candara"/>
                <w:b/>
                <w:color w:val="FF0000"/>
                <w:sz w:val="17"/>
                <w:szCs w:val="17"/>
              </w:rPr>
              <w:t>concordare</w:t>
            </w:r>
            <w:proofErr w:type="spellEnd"/>
            <w:r>
              <w:rPr>
                <w:rFonts w:ascii="Candara" w:hAnsi="Candara"/>
                <w:b/>
                <w:color w:val="FF0000"/>
                <w:sz w:val="17"/>
                <w:szCs w:val="17"/>
              </w:rPr>
              <w:t>)</w:t>
            </w:r>
          </w:p>
        </w:tc>
        <w:tc>
          <w:tcPr>
            <w:tcW w:w="2161" w:type="dxa"/>
          </w:tcPr>
          <w:p w14:paraId="1C6A3A5A" w14:textId="51900694" w:rsidR="002576F3" w:rsidRPr="00736216" w:rsidRDefault="002576F3" w:rsidP="00BA1247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>
              <w:rPr>
                <w:rFonts w:ascii="Candara" w:hAnsi="Candara"/>
                <w:b/>
                <w:color w:val="FF0000"/>
                <w:sz w:val="17"/>
                <w:szCs w:val="17"/>
              </w:rPr>
              <w:t xml:space="preserve">Debeljuh </w:t>
            </w:r>
            <w:proofErr w:type="spellStart"/>
            <w:r>
              <w:rPr>
                <w:rFonts w:ascii="Candara" w:hAnsi="Candara"/>
                <w:b/>
                <w:color w:val="FF0000"/>
                <w:sz w:val="17"/>
                <w:szCs w:val="17"/>
              </w:rPr>
              <w:t>Giudici</w:t>
            </w:r>
            <w:proofErr w:type="spellEnd"/>
          </w:p>
          <w:p w14:paraId="324D561A" w14:textId="77777777" w:rsidR="002576F3" w:rsidRPr="00736216" w:rsidRDefault="002576F3" w:rsidP="00BA1247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proofErr w:type="spellStart"/>
            <w:r>
              <w:rPr>
                <w:rFonts w:ascii="Candara" w:hAnsi="Candara"/>
                <w:color w:val="FF0000"/>
                <w:sz w:val="17"/>
                <w:szCs w:val="17"/>
              </w:rPr>
              <w:t>Cultura</w:t>
            </w:r>
            <w:proofErr w:type="spellEnd"/>
            <w:r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7"/>
                <w:szCs w:val="17"/>
              </w:rPr>
              <w:t>musicale</w:t>
            </w:r>
            <w:proofErr w:type="spellEnd"/>
          </w:p>
          <w:p w14:paraId="5BED0141" w14:textId="0AEA74A0" w:rsidR="002576F3" w:rsidRPr="00736216" w:rsidRDefault="002576F3" w:rsidP="00BA1247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r w:rsidRPr="00736216">
              <w:rPr>
                <w:rFonts w:ascii="Candara" w:hAnsi="Candara"/>
                <w:color w:val="FF0000"/>
                <w:sz w:val="17"/>
                <w:szCs w:val="17"/>
              </w:rPr>
              <w:t>(</w:t>
            </w:r>
            <w:r>
              <w:rPr>
                <w:rFonts w:ascii="Candara" w:hAnsi="Candara"/>
                <w:color w:val="FF0000"/>
                <w:sz w:val="17"/>
                <w:szCs w:val="17"/>
              </w:rPr>
              <w:t>E)</w:t>
            </w:r>
          </w:p>
          <w:p w14:paraId="77D8FE8B" w14:textId="2E560457" w:rsidR="002576F3" w:rsidRPr="00870A85" w:rsidRDefault="002576F3" w:rsidP="00BA1247">
            <w:pPr>
              <w:jc w:val="center"/>
              <w:rPr>
                <w:rFonts w:ascii="Candara" w:hAnsi="Candara"/>
                <w:b/>
                <w:color w:val="0070C0"/>
                <w:spacing w:val="1"/>
                <w:sz w:val="17"/>
                <w:szCs w:val="17"/>
              </w:rPr>
            </w:pPr>
            <w:r w:rsidRPr="00736216">
              <w:rPr>
                <w:rFonts w:ascii="Candara" w:hAnsi="Candara"/>
                <w:b/>
                <w:color w:val="FF0000"/>
                <w:sz w:val="17"/>
                <w:szCs w:val="17"/>
              </w:rPr>
              <w:t>FOOZ 356</w:t>
            </w:r>
          </w:p>
        </w:tc>
        <w:tc>
          <w:tcPr>
            <w:tcW w:w="2161" w:type="dxa"/>
            <w:vMerge w:val="restart"/>
          </w:tcPr>
          <w:p w14:paraId="6F677326" w14:textId="77777777" w:rsidR="002576F3" w:rsidRPr="008A6E5D" w:rsidRDefault="002576F3" w:rsidP="00626FDB">
            <w:pPr>
              <w:pStyle w:val="TableParagraph"/>
              <w:ind w:right="283"/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8A6E5D">
              <w:rPr>
                <w:rFonts w:ascii="Candara" w:hAnsi="Candara"/>
                <w:b/>
                <w:color w:val="FF0000"/>
                <w:sz w:val="17"/>
                <w:szCs w:val="17"/>
              </w:rPr>
              <w:t xml:space="preserve">     Rojnić Paturek</w:t>
            </w:r>
          </w:p>
          <w:p w14:paraId="6EB96D8A" w14:textId="77777777" w:rsidR="002576F3" w:rsidRPr="008A6E5D" w:rsidRDefault="002576F3" w:rsidP="00626FDB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Tutela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della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salute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e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protezione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dei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bambini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in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età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prescolare</w:t>
            </w:r>
            <w:proofErr w:type="spellEnd"/>
          </w:p>
          <w:p w14:paraId="5AAC4755" w14:textId="58ADD7B6" w:rsidR="002576F3" w:rsidRPr="008A6E5D" w:rsidRDefault="002576F3" w:rsidP="00626FDB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8A6E5D">
              <w:rPr>
                <w:rFonts w:ascii="Candara" w:hAnsi="Candara"/>
                <w:b/>
                <w:color w:val="FF0000"/>
                <w:sz w:val="17"/>
                <w:szCs w:val="17"/>
              </w:rPr>
              <w:t>FOOZ 39</w:t>
            </w:r>
            <w:r>
              <w:rPr>
                <w:rFonts w:ascii="Candara" w:hAnsi="Candara"/>
                <w:b/>
                <w:color w:val="FF0000"/>
                <w:sz w:val="17"/>
                <w:szCs w:val="17"/>
              </w:rPr>
              <w:t>3</w:t>
            </w:r>
          </w:p>
          <w:p w14:paraId="47653E17" w14:textId="1E397FFE" w:rsidR="002576F3" w:rsidRPr="00870A85" w:rsidRDefault="002576F3" w:rsidP="00626FDB">
            <w:pPr>
              <w:jc w:val="center"/>
              <w:rPr>
                <w:rFonts w:ascii="Candara" w:hAnsi="Candara"/>
                <w:b/>
                <w:color w:val="0070C0"/>
                <w:sz w:val="17"/>
                <w:szCs w:val="17"/>
              </w:rPr>
            </w:pPr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(5. 11.; 12. 11.; 17. 12.)</w:t>
            </w:r>
          </w:p>
        </w:tc>
        <w:tc>
          <w:tcPr>
            <w:tcW w:w="2161" w:type="dxa"/>
            <w:vMerge/>
          </w:tcPr>
          <w:p w14:paraId="120BCB87" w14:textId="3E4652C9" w:rsidR="002576F3" w:rsidRPr="00DE1092" w:rsidRDefault="002576F3" w:rsidP="00A94A04">
            <w:pPr>
              <w:jc w:val="center"/>
              <w:rPr>
                <w:rFonts w:ascii="Candara" w:hAnsi="Candara"/>
                <w:b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  <w:vMerge/>
            <w:shd w:val="clear" w:color="auto" w:fill="auto"/>
          </w:tcPr>
          <w:p w14:paraId="698BC558" w14:textId="77777777" w:rsidR="002576F3" w:rsidRPr="00870A85" w:rsidRDefault="002576F3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321EAFDD" w14:textId="77777777" w:rsidR="002576F3" w:rsidRPr="00870A85" w:rsidRDefault="002576F3" w:rsidP="002576F3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045860" w:rsidRPr="00870A85" w14:paraId="65047556" w14:textId="77777777" w:rsidTr="00870A85">
        <w:trPr>
          <w:jc w:val="center"/>
        </w:trPr>
        <w:tc>
          <w:tcPr>
            <w:tcW w:w="2160" w:type="dxa"/>
          </w:tcPr>
          <w:p w14:paraId="5EE227AD" w14:textId="77777777" w:rsidR="00045860" w:rsidRPr="00870A85" w:rsidRDefault="00045860" w:rsidP="001C5142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10.30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– </w:t>
            </w:r>
            <w:r w:rsidRPr="00870A85">
              <w:rPr>
                <w:rFonts w:ascii="Candara" w:hAnsi="Candara"/>
                <w:sz w:val="17"/>
                <w:szCs w:val="17"/>
              </w:rPr>
              <w:t>11.15</w:t>
            </w:r>
          </w:p>
        </w:tc>
        <w:tc>
          <w:tcPr>
            <w:tcW w:w="2161" w:type="dxa"/>
            <w:vMerge/>
          </w:tcPr>
          <w:p w14:paraId="2519029F" w14:textId="742276C8" w:rsidR="00045860" w:rsidRPr="00870A85" w:rsidRDefault="00045860" w:rsidP="00125944">
            <w:pPr>
              <w:jc w:val="center"/>
              <w:rPr>
                <w:rFonts w:ascii="Candara" w:hAnsi="Candara"/>
                <w:b/>
                <w:color w:val="0070C0"/>
                <w:sz w:val="17"/>
                <w:szCs w:val="17"/>
              </w:rPr>
            </w:pPr>
          </w:p>
        </w:tc>
        <w:tc>
          <w:tcPr>
            <w:tcW w:w="2161" w:type="dxa"/>
            <w:vMerge w:val="restart"/>
          </w:tcPr>
          <w:p w14:paraId="262AFEE8" w14:textId="2A9524D8" w:rsidR="00045860" w:rsidRPr="008A6E5D" w:rsidRDefault="00045860" w:rsidP="008A6E5D">
            <w:pPr>
              <w:pStyle w:val="TableParagraph"/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r w:rsidRPr="008A6E5D">
              <w:rPr>
                <w:rFonts w:ascii="Candara" w:hAnsi="Candara"/>
                <w:b/>
                <w:color w:val="FF0000"/>
                <w:sz w:val="17"/>
                <w:szCs w:val="17"/>
              </w:rPr>
              <w:t>Rojnić Paturek</w:t>
            </w:r>
          </w:p>
          <w:p w14:paraId="1A61043F" w14:textId="77777777" w:rsidR="00045860" w:rsidRPr="008A6E5D" w:rsidRDefault="00045860" w:rsidP="008A6E5D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Tutela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della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salute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e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protezione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dei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bambini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in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età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prescolare</w:t>
            </w:r>
            <w:proofErr w:type="spellEnd"/>
          </w:p>
          <w:p w14:paraId="41396C0B" w14:textId="6DDB8A99" w:rsidR="00045860" w:rsidRPr="008A6E5D" w:rsidRDefault="00045860" w:rsidP="008A6E5D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8A6E5D">
              <w:rPr>
                <w:rFonts w:ascii="Candara" w:hAnsi="Candara"/>
                <w:b/>
                <w:color w:val="FF0000"/>
                <w:sz w:val="17"/>
                <w:szCs w:val="17"/>
              </w:rPr>
              <w:t>FOOZ 394</w:t>
            </w:r>
          </w:p>
          <w:p w14:paraId="4B866162" w14:textId="52F2A834" w:rsidR="00045860" w:rsidRPr="008A6E5D" w:rsidRDefault="00045860" w:rsidP="00DB0009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(4. 11.; 11. 11.; 16. 12.)</w:t>
            </w:r>
          </w:p>
        </w:tc>
        <w:tc>
          <w:tcPr>
            <w:tcW w:w="2161" w:type="dxa"/>
            <w:vMerge/>
          </w:tcPr>
          <w:p w14:paraId="66DDC589" w14:textId="1529607E" w:rsidR="00045860" w:rsidRPr="00516C68" w:rsidRDefault="00045860" w:rsidP="00626FDB">
            <w:pPr>
              <w:jc w:val="center"/>
              <w:rPr>
                <w:rFonts w:ascii="Candara" w:hAnsi="Candara"/>
                <w:b/>
                <w:color w:val="0070C0"/>
                <w:spacing w:val="1"/>
                <w:sz w:val="17"/>
                <w:szCs w:val="17"/>
              </w:rPr>
            </w:pPr>
          </w:p>
        </w:tc>
        <w:tc>
          <w:tcPr>
            <w:tcW w:w="2161" w:type="dxa"/>
            <w:vMerge w:val="restart"/>
          </w:tcPr>
          <w:p w14:paraId="65222047" w14:textId="559EA379" w:rsidR="00045860" w:rsidRPr="00340E98" w:rsidRDefault="00045860" w:rsidP="00045860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</w:p>
          <w:p w14:paraId="341BD129" w14:textId="1A8423B3" w:rsidR="00045860" w:rsidRPr="00870A85" w:rsidRDefault="00045860" w:rsidP="00A94A04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  <w:vMerge/>
            <w:shd w:val="clear" w:color="auto" w:fill="auto"/>
          </w:tcPr>
          <w:p w14:paraId="2A33E0DF" w14:textId="77777777" w:rsidR="00045860" w:rsidRPr="00870A85" w:rsidRDefault="00045860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23468FB9" w14:textId="77777777" w:rsidR="00045860" w:rsidRPr="00870A85" w:rsidRDefault="00045860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045860" w:rsidRPr="00870A85" w14:paraId="6EC48CED" w14:textId="77777777" w:rsidTr="001C5142">
        <w:trPr>
          <w:jc w:val="center"/>
        </w:trPr>
        <w:tc>
          <w:tcPr>
            <w:tcW w:w="2160" w:type="dxa"/>
          </w:tcPr>
          <w:p w14:paraId="771648DE" w14:textId="77777777" w:rsidR="00045860" w:rsidRPr="00870A85" w:rsidRDefault="00045860" w:rsidP="001C5142">
            <w:pPr>
              <w:pStyle w:val="TableParagraph"/>
              <w:spacing w:before="108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11.20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12.05</w:t>
            </w:r>
          </w:p>
        </w:tc>
        <w:tc>
          <w:tcPr>
            <w:tcW w:w="2161" w:type="dxa"/>
          </w:tcPr>
          <w:p w14:paraId="289D69C3" w14:textId="113C460E" w:rsidR="00045860" w:rsidRPr="00870A85" w:rsidRDefault="00045860" w:rsidP="001E5F9E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39EF1D61" w14:textId="4F3D0CD7" w:rsidR="00045860" w:rsidRPr="008A6E5D" w:rsidRDefault="00045860" w:rsidP="00A84ADA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2546ED47" w14:textId="77777777" w:rsidR="00045860" w:rsidRPr="00870A85" w:rsidRDefault="00045860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2D098ADF" w14:textId="6B7C77F2" w:rsidR="00045860" w:rsidRPr="00870A85" w:rsidRDefault="00045860" w:rsidP="00A0401A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62214AD3" w14:textId="77777777" w:rsidR="00045860" w:rsidRPr="00870A85" w:rsidRDefault="00045860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32407B3C" w14:textId="77777777" w:rsidR="00045860" w:rsidRPr="00870A85" w:rsidRDefault="00045860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5C6F93" w:rsidRPr="00870A85" w14:paraId="533FCD13" w14:textId="77777777" w:rsidTr="001C5142">
        <w:trPr>
          <w:jc w:val="center"/>
        </w:trPr>
        <w:tc>
          <w:tcPr>
            <w:tcW w:w="2160" w:type="dxa"/>
          </w:tcPr>
          <w:p w14:paraId="055F6207" w14:textId="77777777" w:rsidR="005C6F93" w:rsidRPr="00870A85" w:rsidRDefault="005C6F93" w:rsidP="001C5142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12.10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12.55</w:t>
            </w:r>
          </w:p>
        </w:tc>
        <w:tc>
          <w:tcPr>
            <w:tcW w:w="2161" w:type="dxa"/>
            <w:vMerge w:val="restart"/>
          </w:tcPr>
          <w:p w14:paraId="374058D2" w14:textId="77777777" w:rsidR="005C6F93" w:rsidRPr="00015A04" w:rsidRDefault="005C6F93" w:rsidP="001C5142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015A04">
              <w:rPr>
                <w:rFonts w:ascii="Candara" w:hAnsi="Candara"/>
                <w:b/>
                <w:color w:val="FF0000"/>
                <w:sz w:val="17"/>
                <w:szCs w:val="17"/>
              </w:rPr>
              <w:t>Oreb</w:t>
            </w:r>
          </w:p>
          <w:p w14:paraId="3A9C458F" w14:textId="4B0DA321" w:rsidR="005C6F93" w:rsidRPr="00015A04" w:rsidRDefault="005C6F93" w:rsidP="001C5142">
            <w:pPr>
              <w:pStyle w:val="TableParagraph"/>
              <w:ind w:right="165"/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r>
              <w:rPr>
                <w:rFonts w:ascii="Candara" w:hAnsi="Candara"/>
                <w:color w:val="FF0000"/>
                <w:sz w:val="17"/>
                <w:szCs w:val="17"/>
              </w:rPr>
              <w:t>Cultura cinesiologica</w:t>
            </w:r>
            <w:r w:rsidRPr="00015A04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r w:rsidRPr="00015A04">
              <w:rPr>
                <w:rFonts w:ascii="Candara" w:hAnsi="Candara"/>
                <w:color w:val="FF0000"/>
                <w:spacing w:val="-47"/>
                <w:sz w:val="17"/>
                <w:szCs w:val="17"/>
              </w:rPr>
              <w:t xml:space="preserve"> </w:t>
            </w:r>
            <w:r w:rsidRPr="00015A04">
              <w:rPr>
                <w:rFonts w:ascii="Candara" w:hAnsi="Candara"/>
                <w:color w:val="FF0000"/>
                <w:sz w:val="17"/>
                <w:szCs w:val="17"/>
              </w:rPr>
              <w:t>1</w:t>
            </w:r>
          </w:p>
          <w:p w14:paraId="1E01559E" w14:textId="7214DE4C" w:rsidR="005C6F93" w:rsidRPr="00015A04" w:rsidRDefault="005C6F93" w:rsidP="001C5142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proofErr w:type="spellStart"/>
            <w:r>
              <w:rPr>
                <w:rFonts w:ascii="Candara" w:hAnsi="Candara"/>
                <w:b/>
                <w:color w:val="FF0000"/>
                <w:spacing w:val="-1"/>
                <w:sz w:val="17"/>
                <w:szCs w:val="17"/>
              </w:rPr>
              <w:t>palestra</w:t>
            </w:r>
            <w:proofErr w:type="spellEnd"/>
          </w:p>
          <w:p w14:paraId="6A1CE274" w14:textId="4F23DBCA" w:rsidR="005C6F93" w:rsidRPr="00870A85" w:rsidRDefault="005C6F93" w:rsidP="001C5142">
            <w:pPr>
              <w:jc w:val="center"/>
              <w:rPr>
                <w:rFonts w:ascii="Candara" w:hAnsi="Candara"/>
                <w:color w:val="0070C0"/>
                <w:sz w:val="17"/>
                <w:szCs w:val="17"/>
              </w:rPr>
            </w:pPr>
            <w:r w:rsidRPr="00015A04">
              <w:rPr>
                <w:rFonts w:ascii="Candara" w:hAnsi="Candara"/>
                <w:color w:val="FF0000"/>
                <w:sz w:val="17"/>
                <w:szCs w:val="17"/>
              </w:rPr>
              <w:t>(12.10 – 13.40)</w:t>
            </w:r>
          </w:p>
        </w:tc>
        <w:tc>
          <w:tcPr>
            <w:tcW w:w="2161" w:type="dxa"/>
            <w:vMerge/>
          </w:tcPr>
          <w:p w14:paraId="5C8A0BC9" w14:textId="77777777" w:rsidR="005C6F93" w:rsidRPr="008A6E5D" w:rsidRDefault="005C6F93" w:rsidP="00A84ADA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</w:p>
        </w:tc>
        <w:tc>
          <w:tcPr>
            <w:tcW w:w="2161" w:type="dxa"/>
            <w:vMerge w:val="restart"/>
          </w:tcPr>
          <w:p w14:paraId="61A66BE3" w14:textId="77777777" w:rsidR="005C6F93" w:rsidRPr="00DE1092" w:rsidRDefault="005C6F93" w:rsidP="005C6F93">
            <w:pPr>
              <w:pStyle w:val="TableParagraph"/>
              <w:jc w:val="center"/>
              <w:rPr>
                <w:rFonts w:ascii="Candara" w:hAnsi="Candara"/>
                <w:b/>
                <w:color w:val="00B050"/>
                <w:sz w:val="17"/>
                <w:szCs w:val="17"/>
              </w:rPr>
            </w:pPr>
            <w:r w:rsidRPr="00DE1092">
              <w:rPr>
                <w:rFonts w:ascii="Candara" w:hAnsi="Candara"/>
                <w:b/>
                <w:color w:val="FF0000"/>
                <w:sz w:val="17"/>
                <w:szCs w:val="17"/>
              </w:rPr>
              <w:t>Lazarić</w:t>
            </w:r>
          </w:p>
          <w:p w14:paraId="4885DEF2" w14:textId="5EEDADB4" w:rsidR="005C6F93" w:rsidRDefault="005C6F93" w:rsidP="005C6F93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proofErr w:type="spellStart"/>
            <w:r>
              <w:rPr>
                <w:rFonts w:ascii="Candara" w:hAnsi="Candara"/>
                <w:color w:val="FF0000"/>
                <w:sz w:val="17"/>
                <w:szCs w:val="17"/>
              </w:rPr>
              <w:t>Lingua</w:t>
            </w:r>
            <w:proofErr w:type="spellEnd"/>
            <w:r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7"/>
                <w:szCs w:val="17"/>
              </w:rPr>
              <w:t>italiana</w:t>
            </w:r>
            <w:proofErr w:type="spellEnd"/>
            <w:r>
              <w:rPr>
                <w:rFonts w:ascii="Candara" w:hAnsi="Candara"/>
                <w:color w:val="FF0000"/>
                <w:sz w:val="17"/>
                <w:szCs w:val="17"/>
              </w:rPr>
              <w:t xml:space="preserve"> 1 (S, E)</w:t>
            </w:r>
          </w:p>
          <w:p w14:paraId="52C6D0F1" w14:textId="2F16BE57" w:rsidR="005C6F93" w:rsidRPr="00DE1092" w:rsidRDefault="005C6F93" w:rsidP="005C6F93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DE1092">
              <w:rPr>
                <w:rFonts w:ascii="Candara" w:hAnsi="Candara"/>
                <w:b/>
                <w:color w:val="FF0000"/>
                <w:sz w:val="17"/>
                <w:szCs w:val="17"/>
              </w:rPr>
              <w:t>FOOZ 39</w:t>
            </w:r>
            <w:r w:rsidR="00163526">
              <w:rPr>
                <w:rFonts w:ascii="Candara" w:hAnsi="Candara"/>
                <w:b/>
                <w:color w:val="FF0000"/>
                <w:sz w:val="17"/>
                <w:szCs w:val="17"/>
              </w:rPr>
              <w:t>5</w:t>
            </w:r>
          </w:p>
          <w:p w14:paraId="36F31096" w14:textId="077C277C" w:rsidR="005C6F93" w:rsidRPr="004E4BF5" w:rsidRDefault="005C6F93" w:rsidP="00C97F6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25D019EB" w14:textId="77777777" w:rsidR="005C6F93" w:rsidRPr="00870A85" w:rsidRDefault="005C6F93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3B7F1487" w14:textId="77777777" w:rsidR="005C6F93" w:rsidRPr="00870A85" w:rsidRDefault="005C6F93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154355D0" w14:textId="77777777" w:rsidR="005C6F93" w:rsidRPr="00870A85" w:rsidRDefault="005C6F93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5C6F93" w:rsidRPr="00870A85" w14:paraId="1BC92BB0" w14:textId="77777777" w:rsidTr="00DE1092">
        <w:trPr>
          <w:trHeight w:val="226"/>
          <w:jc w:val="center"/>
        </w:trPr>
        <w:tc>
          <w:tcPr>
            <w:tcW w:w="2160" w:type="dxa"/>
          </w:tcPr>
          <w:p w14:paraId="51AB3ACD" w14:textId="77777777" w:rsidR="005C6F93" w:rsidRPr="00870A85" w:rsidRDefault="005C6F93" w:rsidP="001C5142">
            <w:pPr>
              <w:pStyle w:val="TableParagraph"/>
              <w:spacing w:before="110"/>
              <w:ind w:right="345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13.00 –13.45</w:t>
            </w:r>
          </w:p>
        </w:tc>
        <w:tc>
          <w:tcPr>
            <w:tcW w:w="2161" w:type="dxa"/>
            <w:vMerge/>
          </w:tcPr>
          <w:p w14:paraId="30FBAFB4" w14:textId="77777777" w:rsidR="005C6F93" w:rsidRPr="00870A85" w:rsidRDefault="005C6F93" w:rsidP="001C5142">
            <w:pPr>
              <w:jc w:val="center"/>
              <w:rPr>
                <w:rFonts w:ascii="Candara" w:hAnsi="Candara"/>
                <w:color w:val="0070C0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42904F14" w14:textId="77777777" w:rsidR="005C6F93" w:rsidRPr="008A6E5D" w:rsidRDefault="005C6F93" w:rsidP="001C5142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35367F11" w14:textId="77777777" w:rsidR="005C6F93" w:rsidRPr="00870A85" w:rsidRDefault="005C6F93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45E7896B" w14:textId="77777777" w:rsidR="005C6F93" w:rsidRPr="00BA1247" w:rsidRDefault="005C6F93" w:rsidP="00E356C9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BA1247">
              <w:rPr>
                <w:rFonts w:ascii="Candara" w:hAnsi="Candara"/>
                <w:b/>
                <w:color w:val="FF0000"/>
                <w:sz w:val="17"/>
                <w:szCs w:val="17"/>
              </w:rPr>
              <w:t>Gugić</w:t>
            </w:r>
          </w:p>
          <w:p w14:paraId="5E8FB053" w14:textId="4B42FC5E" w:rsidR="005C6F93" w:rsidRPr="00BA1247" w:rsidRDefault="005C6F93" w:rsidP="00E356C9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proofErr w:type="spellStart"/>
            <w:r w:rsidRPr="00BA1247">
              <w:rPr>
                <w:rFonts w:ascii="Candara" w:hAnsi="Candara"/>
                <w:color w:val="FF0000"/>
                <w:sz w:val="17"/>
                <w:szCs w:val="17"/>
              </w:rPr>
              <w:t>Lingua</w:t>
            </w:r>
            <w:proofErr w:type="spellEnd"/>
            <w:r w:rsidRPr="00BA1247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BA1247">
              <w:rPr>
                <w:rFonts w:ascii="Candara" w:hAnsi="Candara"/>
                <w:color w:val="FF0000"/>
                <w:sz w:val="17"/>
                <w:szCs w:val="17"/>
              </w:rPr>
              <w:t>inglese</w:t>
            </w:r>
            <w:proofErr w:type="spellEnd"/>
            <w:r w:rsidRPr="00BA1247">
              <w:rPr>
                <w:rFonts w:ascii="Candara" w:hAnsi="Candara"/>
                <w:color w:val="FF0000"/>
                <w:sz w:val="17"/>
                <w:szCs w:val="17"/>
              </w:rPr>
              <w:t xml:space="preserve"> 1 </w:t>
            </w:r>
          </w:p>
          <w:p w14:paraId="06B58FFD" w14:textId="5BDC2A32" w:rsidR="005C6F93" w:rsidRPr="00870A85" w:rsidRDefault="005C6F93" w:rsidP="00BA1247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  <w:r w:rsidRPr="00BA1247">
              <w:rPr>
                <w:rFonts w:ascii="Candara" w:hAnsi="Candara"/>
                <w:b/>
                <w:color w:val="FF0000"/>
                <w:sz w:val="17"/>
                <w:szCs w:val="17"/>
              </w:rPr>
              <w:t>FOOZ 386</w:t>
            </w:r>
          </w:p>
        </w:tc>
        <w:tc>
          <w:tcPr>
            <w:tcW w:w="2161" w:type="dxa"/>
          </w:tcPr>
          <w:p w14:paraId="7E618418" w14:textId="77777777" w:rsidR="005C6F93" w:rsidRPr="00870A85" w:rsidRDefault="005C6F93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7E158CD8" w14:textId="77777777" w:rsidR="005C6F93" w:rsidRPr="00870A85" w:rsidRDefault="005C6F93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DB0009" w:rsidRPr="00870A85" w14:paraId="043DBC4F" w14:textId="77777777" w:rsidTr="006570F1">
        <w:trPr>
          <w:trHeight w:val="299"/>
          <w:jc w:val="center"/>
        </w:trPr>
        <w:tc>
          <w:tcPr>
            <w:tcW w:w="2160" w:type="dxa"/>
          </w:tcPr>
          <w:p w14:paraId="0F9DC419" w14:textId="77777777" w:rsidR="00DB0009" w:rsidRPr="00870A85" w:rsidRDefault="00DB0009" w:rsidP="001C5142">
            <w:pPr>
              <w:pStyle w:val="TableParagraph"/>
              <w:spacing w:before="115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13.50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14.35</w:t>
            </w:r>
          </w:p>
        </w:tc>
        <w:tc>
          <w:tcPr>
            <w:tcW w:w="2161" w:type="dxa"/>
          </w:tcPr>
          <w:p w14:paraId="61622851" w14:textId="25A0F9EE" w:rsidR="00DB0009" w:rsidRPr="00870A85" w:rsidRDefault="00DB0009" w:rsidP="007A3553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70C0"/>
                <w:sz w:val="17"/>
                <w:szCs w:val="17"/>
              </w:rPr>
            </w:pPr>
          </w:p>
        </w:tc>
        <w:tc>
          <w:tcPr>
            <w:tcW w:w="2161" w:type="dxa"/>
            <w:vMerge w:val="restart"/>
          </w:tcPr>
          <w:p w14:paraId="482DCB0E" w14:textId="6C8ADC1C" w:rsidR="00DB0009" w:rsidRPr="008A6E5D" w:rsidRDefault="00DB0009" w:rsidP="00DB0009">
            <w:pPr>
              <w:pStyle w:val="TableParagraph"/>
              <w:ind w:right="283"/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r w:rsidRPr="008A6E5D">
              <w:rPr>
                <w:rFonts w:ascii="Candara" w:hAnsi="Candara"/>
                <w:b/>
                <w:color w:val="FF0000"/>
                <w:sz w:val="17"/>
                <w:szCs w:val="17"/>
              </w:rPr>
              <w:t xml:space="preserve">     </w:t>
            </w:r>
          </w:p>
          <w:p w14:paraId="2D61EFF4" w14:textId="055C4071" w:rsidR="00DB0009" w:rsidRPr="008A6E5D" w:rsidRDefault="00DB0009" w:rsidP="00C97F62">
            <w:pPr>
              <w:pStyle w:val="TableParagraph"/>
              <w:ind w:right="165"/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213F4161" w14:textId="77777777" w:rsidR="00DB0009" w:rsidRPr="00870A85" w:rsidRDefault="00DB0009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12BBE2A2" w14:textId="0CE7676A" w:rsidR="00DB0009" w:rsidRPr="00DE1092" w:rsidRDefault="00DB0009" w:rsidP="003B4CAE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4CF223C3" w14:textId="77777777" w:rsidR="00DB0009" w:rsidRPr="00870A85" w:rsidRDefault="00DB0009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0052D18D" w14:textId="77777777" w:rsidR="00DB0009" w:rsidRPr="00870A85" w:rsidRDefault="00DB0009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BD0A54" w:rsidRPr="00870A85" w14:paraId="239D6790" w14:textId="77777777" w:rsidTr="001C5142">
        <w:trPr>
          <w:jc w:val="center"/>
        </w:trPr>
        <w:tc>
          <w:tcPr>
            <w:tcW w:w="2160" w:type="dxa"/>
          </w:tcPr>
          <w:p w14:paraId="4F6DCB03" w14:textId="77777777" w:rsidR="00BD0A54" w:rsidRPr="00870A85" w:rsidRDefault="00BD0A54" w:rsidP="00BD0A54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14.40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15.25</w:t>
            </w:r>
          </w:p>
        </w:tc>
        <w:tc>
          <w:tcPr>
            <w:tcW w:w="2161" w:type="dxa"/>
            <w:vMerge w:val="restart"/>
          </w:tcPr>
          <w:p w14:paraId="62DA0BBC" w14:textId="19D1119E" w:rsidR="00BD0A54" w:rsidRPr="008A6E5D" w:rsidRDefault="00BD0A54" w:rsidP="00BD0A54">
            <w:pPr>
              <w:pStyle w:val="TableParagraph"/>
              <w:ind w:right="283"/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8A6E5D">
              <w:rPr>
                <w:rFonts w:ascii="Candara" w:hAnsi="Candara"/>
                <w:b/>
                <w:color w:val="FF0000"/>
                <w:sz w:val="17"/>
                <w:szCs w:val="17"/>
              </w:rPr>
              <w:t xml:space="preserve">      Rojnić Paturek</w:t>
            </w:r>
          </w:p>
          <w:p w14:paraId="4CA182DA" w14:textId="77777777" w:rsidR="00BD0A54" w:rsidRPr="008A6E5D" w:rsidRDefault="00BD0A54" w:rsidP="00BD0A54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Tutela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della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salute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e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protezione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dei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bambini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in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età</w:t>
            </w:r>
            <w:proofErr w:type="spellEnd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prescolare</w:t>
            </w:r>
            <w:proofErr w:type="spellEnd"/>
          </w:p>
          <w:p w14:paraId="5C515FD5" w14:textId="4961EBD7" w:rsidR="00BD0A54" w:rsidRPr="008A6E5D" w:rsidRDefault="00BD0A54" w:rsidP="00BD0A54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8A6E5D">
              <w:rPr>
                <w:rFonts w:ascii="Candara" w:hAnsi="Candara"/>
                <w:b/>
                <w:color w:val="FF0000"/>
                <w:sz w:val="17"/>
                <w:szCs w:val="17"/>
              </w:rPr>
              <w:t>FOOZ 394</w:t>
            </w:r>
          </w:p>
          <w:p w14:paraId="0A755D5E" w14:textId="38D6630B" w:rsidR="00BD0A54" w:rsidRPr="00870A85" w:rsidRDefault="00BD0A54" w:rsidP="00BD0A54">
            <w:pPr>
              <w:pStyle w:val="TableParagraph"/>
              <w:ind w:right="165"/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  <w:r w:rsidRPr="008A6E5D">
              <w:rPr>
                <w:rFonts w:ascii="Candara" w:hAnsi="Candara"/>
                <w:color w:val="FF0000"/>
                <w:sz w:val="17"/>
                <w:szCs w:val="17"/>
              </w:rPr>
              <w:t>(3. 11.; 10. 11.; 15. 12.)</w:t>
            </w:r>
          </w:p>
        </w:tc>
        <w:tc>
          <w:tcPr>
            <w:tcW w:w="2161" w:type="dxa"/>
            <w:vMerge/>
          </w:tcPr>
          <w:p w14:paraId="538B90AD" w14:textId="77777777" w:rsidR="00BD0A54" w:rsidRPr="00870A85" w:rsidRDefault="00BD0A54" w:rsidP="00BD0A54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3F490A0B" w14:textId="0BAACCC0" w:rsidR="00BD0A54" w:rsidRPr="00BA1247" w:rsidRDefault="00BD0A54" w:rsidP="00BD0A54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r w:rsidRPr="00BA1247">
              <w:rPr>
                <w:rFonts w:ascii="Candara" w:hAnsi="Candara"/>
                <w:b/>
                <w:color w:val="FF0000"/>
                <w:sz w:val="17"/>
                <w:szCs w:val="17"/>
              </w:rPr>
              <w:t>Žufić</w:t>
            </w:r>
          </w:p>
          <w:p w14:paraId="1A257D77" w14:textId="0E666BE1" w:rsidR="00BD0A54" w:rsidRPr="00BA1247" w:rsidRDefault="00BD0A54" w:rsidP="00BD0A54">
            <w:pPr>
              <w:pStyle w:val="TableParagraph"/>
              <w:ind w:right="283"/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r w:rsidRPr="00BA1247">
              <w:rPr>
                <w:rFonts w:ascii="Candara" w:hAnsi="Candara"/>
                <w:color w:val="FF0000"/>
                <w:sz w:val="17"/>
                <w:szCs w:val="17"/>
              </w:rPr>
              <w:t>Lingua inglese</w:t>
            </w:r>
            <w:r w:rsidRPr="00BA1247">
              <w:rPr>
                <w:rFonts w:ascii="Candara" w:hAnsi="Candara"/>
                <w:color w:val="FF0000"/>
                <w:spacing w:val="-3"/>
                <w:sz w:val="17"/>
                <w:szCs w:val="17"/>
              </w:rPr>
              <w:t xml:space="preserve"> </w:t>
            </w:r>
            <w:r w:rsidRPr="00BA1247">
              <w:rPr>
                <w:rFonts w:ascii="Candara" w:hAnsi="Candara"/>
                <w:color w:val="FF0000"/>
                <w:sz w:val="17"/>
                <w:szCs w:val="17"/>
              </w:rPr>
              <w:t>1</w:t>
            </w:r>
          </w:p>
          <w:p w14:paraId="2C3A1929" w14:textId="68472CCF" w:rsidR="00BD0A54" w:rsidRPr="00870A85" w:rsidRDefault="00BD0A54" w:rsidP="00BD0A54">
            <w:pPr>
              <w:pStyle w:val="TableParagraph"/>
              <w:ind w:right="283"/>
              <w:jc w:val="center"/>
              <w:rPr>
                <w:rFonts w:ascii="Candara" w:hAnsi="Candara"/>
                <w:b/>
                <w:color w:val="0070C0"/>
                <w:sz w:val="17"/>
                <w:szCs w:val="17"/>
              </w:rPr>
            </w:pPr>
            <w:r w:rsidRPr="00BA1247">
              <w:rPr>
                <w:rFonts w:ascii="Candara" w:hAnsi="Candara"/>
                <w:b/>
                <w:color w:val="FF0000"/>
                <w:sz w:val="17"/>
                <w:szCs w:val="17"/>
              </w:rPr>
              <w:t>FOOZ 386</w:t>
            </w:r>
          </w:p>
        </w:tc>
        <w:tc>
          <w:tcPr>
            <w:tcW w:w="2161" w:type="dxa"/>
            <w:vMerge w:val="restart"/>
          </w:tcPr>
          <w:p w14:paraId="5EAD161F" w14:textId="77777777" w:rsidR="00BD0A54" w:rsidRPr="00BA1247" w:rsidRDefault="00BD0A54" w:rsidP="00BD0A54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proofErr w:type="spellStart"/>
            <w:r w:rsidRPr="00BA1247">
              <w:rPr>
                <w:rFonts w:ascii="Candara" w:hAnsi="Candara"/>
                <w:b/>
                <w:color w:val="FF0000"/>
                <w:sz w:val="17"/>
                <w:szCs w:val="17"/>
              </w:rPr>
              <w:t>Mazzoli</w:t>
            </w:r>
            <w:proofErr w:type="spellEnd"/>
          </w:p>
          <w:p w14:paraId="31369980" w14:textId="4E9DBCD9" w:rsidR="00BD0A54" w:rsidRDefault="00BD0A54" w:rsidP="00BD0A54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proofErr w:type="spellStart"/>
            <w:r w:rsidRPr="00BA1247">
              <w:rPr>
                <w:rFonts w:ascii="Candara" w:hAnsi="Candara"/>
                <w:color w:val="FF0000"/>
                <w:sz w:val="17"/>
                <w:szCs w:val="17"/>
              </w:rPr>
              <w:t>Nozioni</w:t>
            </w:r>
            <w:proofErr w:type="spellEnd"/>
            <w:r w:rsidRPr="00BA1247">
              <w:rPr>
                <w:rFonts w:ascii="Candara" w:hAnsi="Candara"/>
                <w:color w:val="FF0000"/>
                <w:sz w:val="17"/>
                <w:szCs w:val="17"/>
              </w:rPr>
              <w:t xml:space="preserve"> di </w:t>
            </w:r>
            <w:proofErr w:type="spellStart"/>
            <w:r w:rsidRPr="00BA1247">
              <w:rPr>
                <w:rFonts w:ascii="Candara" w:hAnsi="Candara"/>
                <w:color w:val="FF0000"/>
                <w:sz w:val="17"/>
                <w:szCs w:val="17"/>
              </w:rPr>
              <w:t>informatica</w:t>
            </w:r>
            <w:proofErr w:type="spellEnd"/>
          </w:p>
          <w:p w14:paraId="1462B9F6" w14:textId="5F7E72C3" w:rsidR="00BD0A54" w:rsidRPr="00BA1247" w:rsidRDefault="00BD0A54" w:rsidP="00BD0A54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r>
              <w:rPr>
                <w:rFonts w:ascii="Candara" w:hAnsi="Candara"/>
                <w:color w:val="FF0000"/>
                <w:sz w:val="17"/>
                <w:szCs w:val="17"/>
              </w:rPr>
              <w:t>(</w:t>
            </w:r>
            <w:proofErr w:type="spellStart"/>
            <w:r>
              <w:rPr>
                <w:rFonts w:ascii="Candara" w:hAnsi="Candara"/>
                <w:color w:val="FF0000"/>
                <w:sz w:val="17"/>
                <w:szCs w:val="17"/>
              </w:rPr>
              <w:t>dalle</w:t>
            </w:r>
            <w:proofErr w:type="spellEnd"/>
            <w:r>
              <w:rPr>
                <w:rFonts w:ascii="Candara" w:hAnsi="Candara"/>
                <w:color w:val="FF0000"/>
                <w:sz w:val="17"/>
                <w:szCs w:val="17"/>
              </w:rPr>
              <w:t xml:space="preserve"> ore 15</w:t>
            </w:r>
            <w:r w:rsidR="003B5401">
              <w:rPr>
                <w:rFonts w:ascii="Candara" w:hAnsi="Candara"/>
                <w:color w:val="FF0000"/>
                <w:sz w:val="17"/>
                <w:szCs w:val="17"/>
              </w:rPr>
              <w:t>.30</w:t>
            </w:r>
            <w:bookmarkStart w:id="1" w:name="_GoBack"/>
            <w:bookmarkEnd w:id="1"/>
            <w:r>
              <w:rPr>
                <w:rFonts w:ascii="Candara" w:hAnsi="Candara"/>
                <w:color w:val="FF0000"/>
                <w:sz w:val="17"/>
                <w:szCs w:val="17"/>
              </w:rPr>
              <w:t>)</w:t>
            </w:r>
          </w:p>
          <w:p w14:paraId="4BE40B57" w14:textId="16AB8F1B" w:rsidR="00BD0A54" w:rsidRPr="00870A85" w:rsidRDefault="00BD0A54" w:rsidP="00BD0A54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  <w:r w:rsidRPr="00BA1247">
              <w:rPr>
                <w:rFonts w:ascii="Candara" w:hAnsi="Candara"/>
                <w:b/>
                <w:color w:val="FF0000"/>
                <w:sz w:val="17"/>
                <w:szCs w:val="17"/>
              </w:rPr>
              <w:t>FOOZ 3</w:t>
            </w:r>
            <w:r>
              <w:rPr>
                <w:rFonts w:ascii="Candara" w:hAnsi="Candara"/>
                <w:b/>
                <w:color w:val="FF0000"/>
                <w:sz w:val="17"/>
                <w:szCs w:val="17"/>
              </w:rPr>
              <w:t>6</w:t>
            </w:r>
            <w:r w:rsidRPr="00BA1247">
              <w:rPr>
                <w:rFonts w:ascii="Candara" w:hAnsi="Candara"/>
                <w:b/>
                <w:color w:val="FF0000"/>
                <w:sz w:val="17"/>
                <w:szCs w:val="17"/>
              </w:rPr>
              <w:t>4</w:t>
            </w:r>
          </w:p>
        </w:tc>
        <w:tc>
          <w:tcPr>
            <w:tcW w:w="2161" w:type="dxa"/>
          </w:tcPr>
          <w:p w14:paraId="0693F375" w14:textId="77777777" w:rsidR="00BD0A54" w:rsidRPr="00870A85" w:rsidRDefault="00BD0A54" w:rsidP="00BD0A54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74EF83BA" w14:textId="77777777" w:rsidR="00BD0A54" w:rsidRPr="00870A85" w:rsidRDefault="00BD0A54" w:rsidP="00BD0A54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BD0A54" w:rsidRPr="00870A85" w14:paraId="704B500D" w14:textId="77777777" w:rsidTr="001C5142">
        <w:trPr>
          <w:jc w:val="center"/>
        </w:trPr>
        <w:tc>
          <w:tcPr>
            <w:tcW w:w="2160" w:type="dxa"/>
          </w:tcPr>
          <w:p w14:paraId="689AD5DA" w14:textId="77777777" w:rsidR="00BD0A54" w:rsidRPr="00870A85" w:rsidRDefault="00BD0A54" w:rsidP="001C5142">
            <w:pPr>
              <w:pStyle w:val="TableParagraph"/>
              <w:spacing w:before="163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15.30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16.15</w:t>
            </w:r>
          </w:p>
        </w:tc>
        <w:tc>
          <w:tcPr>
            <w:tcW w:w="2161" w:type="dxa"/>
            <w:vMerge/>
          </w:tcPr>
          <w:p w14:paraId="10D9444E" w14:textId="77777777" w:rsidR="00BD0A54" w:rsidRPr="00870A85" w:rsidRDefault="00BD0A54" w:rsidP="007A3553">
            <w:pPr>
              <w:pStyle w:val="TableParagraph"/>
              <w:ind w:right="261"/>
              <w:rPr>
                <w:rFonts w:ascii="Candara" w:hAnsi="Candara"/>
                <w:color w:val="00B050"/>
                <w:spacing w:val="1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7A1E2239" w14:textId="77777777" w:rsidR="00BD0A54" w:rsidRPr="00870A85" w:rsidRDefault="00BD0A54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  <w:vMerge w:val="restart"/>
          </w:tcPr>
          <w:p w14:paraId="2476F49F" w14:textId="77777777" w:rsidR="00BD0A54" w:rsidRPr="00DB0009" w:rsidRDefault="00BD0A54" w:rsidP="00BD0A54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  <w:proofErr w:type="spellStart"/>
            <w:r w:rsidRPr="00DB0009">
              <w:rPr>
                <w:rFonts w:ascii="Candara" w:hAnsi="Candara"/>
                <w:b/>
                <w:color w:val="FF0000"/>
                <w:sz w:val="17"/>
                <w:szCs w:val="17"/>
              </w:rPr>
              <w:t>Buršić</w:t>
            </w:r>
            <w:proofErr w:type="spellEnd"/>
          </w:p>
          <w:p w14:paraId="02934A90" w14:textId="77777777" w:rsidR="00BD0A54" w:rsidRPr="00DB0009" w:rsidRDefault="00BD0A54" w:rsidP="00BD0A54">
            <w:pPr>
              <w:jc w:val="center"/>
              <w:rPr>
                <w:rFonts w:ascii="Candara" w:hAnsi="Candara"/>
                <w:color w:val="FF0000"/>
                <w:sz w:val="17"/>
                <w:szCs w:val="17"/>
              </w:rPr>
            </w:pPr>
            <w:proofErr w:type="spellStart"/>
            <w:r w:rsidRPr="00DB0009">
              <w:rPr>
                <w:rFonts w:ascii="Candara" w:hAnsi="Candara"/>
                <w:color w:val="FF0000"/>
                <w:sz w:val="17"/>
                <w:szCs w:val="17"/>
              </w:rPr>
              <w:t>Sociologia</w:t>
            </w:r>
            <w:proofErr w:type="spellEnd"/>
            <w:r w:rsidRPr="00DB0009">
              <w:rPr>
                <w:rFonts w:ascii="Candara" w:hAnsi="Candara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DB0009">
              <w:rPr>
                <w:rFonts w:ascii="Candara" w:hAnsi="Candara"/>
                <w:color w:val="FF0000"/>
                <w:sz w:val="17"/>
                <w:szCs w:val="17"/>
              </w:rPr>
              <w:t>dell'educazione</w:t>
            </w:r>
            <w:proofErr w:type="spellEnd"/>
            <w:r w:rsidRPr="00DB0009">
              <w:rPr>
                <w:rFonts w:ascii="Candara" w:hAnsi="Candara"/>
                <w:color w:val="FF0000"/>
                <w:sz w:val="17"/>
                <w:szCs w:val="17"/>
              </w:rPr>
              <w:t xml:space="preserve"> e </w:t>
            </w:r>
            <w:proofErr w:type="spellStart"/>
            <w:r w:rsidRPr="00DB0009">
              <w:rPr>
                <w:rFonts w:ascii="Candara" w:hAnsi="Candara"/>
                <w:color w:val="FF0000"/>
                <w:sz w:val="17"/>
                <w:szCs w:val="17"/>
              </w:rPr>
              <w:t>dell'istruzione</w:t>
            </w:r>
            <w:proofErr w:type="spellEnd"/>
          </w:p>
          <w:p w14:paraId="66409ECA" w14:textId="5AEEA07A" w:rsidR="00BD0A54" w:rsidRPr="00870A85" w:rsidRDefault="003B29A4" w:rsidP="00BD0A54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B050"/>
                <w:sz w:val="17"/>
                <w:szCs w:val="17"/>
                <w:highlight w:val="yellow"/>
              </w:rPr>
            </w:pPr>
            <w:r>
              <w:rPr>
                <w:rFonts w:ascii="Candara" w:hAnsi="Candara"/>
                <w:b/>
                <w:color w:val="FF0000"/>
                <w:sz w:val="17"/>
                <w:szCs w:val="17"/>
              </w:rPr>
              <w:t>FOOZ 394</w:t>
            </w:r>
          </w:p>
        </w:tc>
        <w:tc>
          <w:tcPr>
            <w:tcW w:w="2161" w:type="dxa"/>
            <w:vMerge/>
          </w:tcPr>
          <w:p w14:paraId="5818A990" w14:textId="2547C45F" w:rsidR="00BD0A54" w:rsidRPr="00DF282F" w:rsidRDefault="00BD0A54" w:rsidP="00BD0A54">
            <w:pPr>
              <w:jc w:val="center"/>
              <w:rPr>
                <w:rFonts w:ascii="Candara" w:hAnsi="Candara"/>
                <w:b/>
                <w:color w:val="FF000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452DCEA8" w14:textId="77777777" w:rsidR="00BD0A54" w:rsidRPr="00870A85" w:rsidRDefault="00BD0A54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095DD89A" w14:textId="77777777" w:rsidR="00BD0A54" w:rsidRPr="00870A85" w:rsidRDefault="00BD0A54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BD0A54" w:rsidRPr="00870A85" w14:paraId="737A61B0" w14:textId="77777777" w:rsidTr="001C5142">
        <w:trPr>
          <w:jc w:val="center"/>
        </w:trPr>
        <w:tc>
          <w:tcPr>
            <w:tcW w:w="2160" w:type="dxa"/>
          </w:tcPr>
          <w:p w14:paraId="144B0733" w14:textId="77777777" w:rsidR="00BD0A54" w:rsidRPr="00870A85" w:rsidRDefault="00BD0A54" w:rsidP="001C5142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16.20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17.05</w:t>
            </w:r>
          </w:p>
        </w:tc>
        <w:tc>
          <w:tcPr>
            <w:tcW w:w="2161" w:type="dxa"/>
            <w:vMerge/>
          </w:tcPr>
          <w:p w14:paraId="1D5FE866" w14:textId="4ED0E75F" w:rsidR="00BD0A54" w:rsidRPr="00870A85" w:rsidRDefault="00BD0A54" w:rsidP="0052689D">
            <w:pPr>
              <w:pStyle w:val="TableParagraph"/>
              <w:spacing w:line="230" w:lineRule="atLeast"/>
              <w:ind w:right="307"/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47C8E5CA" w14:textId="7DD39F87" w:rsidR="00BD0A54" w:rsidRPr="00870A85" w:rsidRDefault="00BD0A54" w:rsidP="00AC4EE9">
            <w:pPr>
              <w:pStyle w:val="TableParagraph"/>
              <w:spacing w:before="5"/>
              <w:ind w:right="188"/>
              <w:jc w:val="center"/>
              <w:rPr>
                <w:rFonts w:ascii="Candara" w:hAnsi="Candara"/>
                <w:b/>
                <w:color w:val="00B050"/>
                <w:sz w:val="17"/>
                <w:szCs w:val="17"/>
              </w:rPr>
            </w:pPr>
            <w:r w:rsidRPr="00870A85">
              <w:rPr>
                <w:rFonts w:ascii="Candara" w:hAnsi="Candara"/>
                <w:b/>
                <w:color w:val="0070C0"/>
                <w:sz w:val="17"/>
                <w:szCs w:val="17"/>
              </w:rPr>
              <w:t xml:space="preserve">  </w:t>
            </w:r>
          </w:p>
          <w:p w14:paraId="6246AA31" w14:textId="4F6E2D96" w:rsidR="00BD0A54" w:rsidRPr="00870A85" w:rsidRDefault="00BD0A54" w:rsidP="00A14962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4BFC0E77" w14:textId="77777777" w:rsidR="00BD0A54" w:rsidRPr="00870A85" w:rsidRDefault="00BD0A54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1FC3BDF4" w14:textId="3A9C0AD5" w:rsidR="00BD0A54" w:rsidRPr="00870A85" w:rsidRDefault="00BD0A54" w:rsidP="00420865">
            <w:pPr>
              <w:pStyle w:val="TableParagraph"/>
              <w:ind w:right="165"/>
              <w:jc w:val="center"/>
              <w:rPr>
                <w:rFonts w:ascii="Candara" w:hAnsi="Candara"/>
                <w:b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335B017F" w14:textId="77777777" w:rsidR="00BD0A54" w:rsidRPr="00870A85" w:rsidRDefault="00BD0A54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45554665" w14:textId="77777777" w:rsidR="00BD0A54" w:rsidRPr="00870A85" w:rsidRDefault="00BD0A54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DF282F" w:rsidRPr="00870A85" w14:paraId="34262A62" w14:textId="77777777" w:rsidTr="001C5142">
        <w:trPr>
          <w:jc w:val="center"/>
        </w:trPr>
        <w:tc>
          <w:tcPr>
            <w:tcW w:w="2160" w:type="dxa"/>
          </w:tcPr>
          <w:p w14:paraId="39028457" w14:textId="77777777" w:rsidR="00DF282F" w:rsidRPr="00870A85" w:rsidRDefault="00DF282F" w:rsidP="001C5142">
            <w:pPr>
              <w:pStyle w:val="TableParagraph"/>
              <w:rPr>
                <w:rFonts w:ascii="Candara" w:hAnsi="Candara"/>
                <w:b/>
                <w:sz w:val="17"/>
                <w:szCs w:val="17"/>
              </w:rPr>
            </w:pPr>
          </w:p>
          <w:p w14:paraId="309BCA8F" w14:textId="77777777" w:rsidR="00DF282F" w:rsidRPr="00870A85" w:rsidRDefault="00DF282F" w:rsidP="001C5142">
            <w:pPr>
              <w:pStyle w:val="TableParagraph"/>
              <w:spacing w:before="1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17.10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17.55</w:t>
            </w:r>
          </w:p>
        </w:tc>
        <w:tc>
          <w:tcPr>
            <w:tcW w:w="2161" w:type="dxa"/>
          </w:tcPr>
          <w:p w14:paraId="27E72F10" w14:textId="1DA88D49" w:rsidR="00DF282F" w:rsidRPr="004E4BF5" w:rsidRDefault="00DF282F" w:rsidP="00DB0009">
            <w:pPr>
              <w:pStyle w:val="TableParagraph"/>
              <w:ind w:right="283"/>
              <w:jc w:val="center"/>
              <w:rPr>
                <w:rFonts w:ascii="Candara" w:hAnsi="Candara"/>
                <w:color w:val="00B050"/>
                <w:spacing w:val="1"/>
                <w:sz w:val="17"/>
                <w:szCs w:val="17"/>
              </w:rPr>
            </w:pPr>
            <w:r w:rsidRPr="00C97F62">
              <w:rPr>
                <w:rFonts w:ascii="Candara" w:hAnsi="Candara"/>
                <w:b/>
                <w:color w:val="0070C0"/>
                <w:sz w:val="17"/>
                <w:szCs w:val="17"/>
              </w:rPr>
              <w:t xml:space="preserve">     </w:t>
            </w:r>
          </w:p>
          <w:p w14:paraId="63B69854" w14:textId="13A26FB8" w:rsidR="00DF282F" w:rsidRPr="004E4BF5" w:rsidRDefault="00DF282F" w:rsidP="00C97F62">
            <w:pPr>
              <w:pStyle w:val="TableParagraph"/>
              <w:spacing w:line="230" w:lineRule="atLeast"/>
              <w:ind w:right="307"/>
              <w:jc w:val="center"/>
              <w:rPr>
                <w:rFonts w:ascii="Candara" w:hAnsi="Candara"/>
                <w:color w:val="00B050"/>
                <w:spacing w:val="1"/>
                <w:sz w:val="17"/>
                <w:szCs w:val="17"/>
              </w:rPr>
            </w:pPr>
          </w:p>
        </w:tc>
        <w:tc>
          <w:tcPr>
            <w:tcW w:w="2161" w:type="dxa"/>
          </w:tcPr>
          <w:p w14:paraId="6EFEBA2F" w14:textId="77777777" w:rsidR="00DF282F" w:rsidRPr="00870A85" w:rsidRDefault="00DF282F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1E6097D0" w14:textId="7986E9EB" w:rsidR="00DF282F" w:rsidRPr="00870A85" w:rsidRDefault="00DF282F" w:rsidP="00164702">
            <w:pPr>
              <w:pStyle w:val="TableParagraph"/>
              <w:spacing w:line="230" w:lineRule="atLeast"/>
              <w:ind w:right="307"/>
              <w:jc w:val="center"/>
              <w:rPr>
                <w:rFonts w:ascii="Candara" w:hAnsi="Candara"/>
                <w:color w:val="0070C0"/>
                <w:spacing w:val="1"/>
                <w:sz w:val="17"/>
                <w:szCs w:val="17"/>
              </w:rPr>
            </w:pPr>
            <w:r w:rsidRPr="00870A85">
              <w:rPr>
                <w:rFonts w:ascii="Candara" w:hAnsi="Candara"/>
                <w:b/>
                <w:color w:val="0070C0"/>
                <w:sz w:val="17"/>
                <w:szCs w:val="17"/>
              </w:rPr>
              <w:t xml:space="preserve"> </w:t>
            </w:r>
          </w:p>
        </w:tc>
        <w:tc>
          <w:tcPr>
            <w:tcW w:w="2161" w:type="dxa"/>
          </w:tcPr>
          <w:p w14:paraId="4D42F168" w14:textId="24EAD636" w:rsidR="00DF282F" w:rsidRPr="00870A85" w:rsidRDefault="00DF282F" w:rsidP="00420865">
            <w:pPr>
              <w:pStyle w:val="TableParagraph"/>
              <w:ind w:right="165"/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1C341426" w14:textId="77777777" w:rsidR="00DF282F" w:rsidRPr="00870A85" w:rsidRDefault="00DF282F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14F5C8D4" w14:textId="77777777" w:rsidR="00DF282F" w:rsidRPr="00870A85" w:rsidRDefault="00DF282F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C97F62" w:rsidRPr="00870A85" w14:paraId="032400FC" w14:textId="77777777" w:rsidTr="001C5142">
        <w:trPr>
          <w:jc w:val="center"/>
        </w:trPr>
        <w:tc>
          <w:tcPr>
            <w:tcW w:w="2160" w:type="dxa"/>
          </w:tcPr>
          <w:p w14:paraId="3734C260" w14:textId="77777777" w:rsidR="00C97F62" w:rsidRPr="00870A85" w:rsidRDefault="00C97F62" w:rsidP="001C5142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18.00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18.45</w:t>
            </w:r>
          </w:p>
        </w:tc>
        <w:tc>
          <w:tcPr>
            <w:tcW w:w="2161" w:type="dxa"/>
          </w:tcPr>
          <w:p w14:paraId="7E11AF5E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0781A8D4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14369447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0CE3114F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7E1BA8EF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  <w:tc>
          <w:tcPr>
            <w:tcW w:w="2161" w:type="dxa"/>
          </w:tcPr>
          <w:p w14:paraId="062CE398" w14:textId="77777777" w:rsidR="00C97F62" w:rsidRPr="00870A85" w:rsidRDefault="00C97F62" w:rsidP="001C5142">
            <w:pPr>
              <w:jc w:val="center"/>
              <w:rPr>
                <w:rFonts w:ascii="Candara" w:hAnsi="Candara"/>
                <w:color w:val="00B050"/>
                <w:sz w:val="17"/>
                <w:szCs w:val="17"/>
              </w:rPr>
            </w:pPr>
          </w:p>
        </w:tc>
      </w:tr>
      <w:tr w:rsidR="00C97F62" w:rsidRPr="00870A85" w14:paraId="4534AF7D" w14:textId="77777777" w:rsidTr="001C5142">
        <w:trPr>
          <w:jc w:val="center"/>
        </w:trPr>
        <w:tc>
          <w:tcPr>
            <w:tcW w:w="2160" w:type="dxa"/>
          </w:tcPr>
          <w:p w14:paraId="174670F5" w14:textId="77777777" w:rsidR="00C97F62" w:rsidRPr="00870A85" w:rsidRDefault="00C97F62" w:rsidP="001C5142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18.50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19.35</w:t>
            </w:r>
          </w:p>
        </w:tc>
        <w:tc>
          <w:tcPr>
            <w:tcW w:w="2161" w:type="dxa"/>
          </w:tcPr>
          <w:p w14:paraId="04681D55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  <w:tc>
          <w:tcPr>
            <w:tcW w:w="2161" w:type="dxa"/>
          </w:tcPr>
          <w:p w14:paraId="293A0472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  <w:tc>
          <w:tcPr>
            <w:tcW w:w="2161" w:type="dxa"/>
          </w:tcPr>
          <w:p w14:paraId="31C95697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  <w:tc>
          <w:tcPr>
            <w:tcW w:w="2161" w:type="dxa"/>
            <w:vMerge w:val="restart"/>
          </w:tcPr>
          <w:p w14:paraId="213D9064" w14:textId="0D8EF0D9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  <w:tc>
          <w:tcPr>
            <w:tcW w:w="2161" w:type="dxa"/>
          </w:tcPr>
          <w:p w14:paraId="51D9019A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  <w:tc>
          <w:tcPr>
            <w:tcW w:w="2161" w:type="dxa"/>
            <w:vMerge w:val="restart"/>
          </w:tcPr>
          <w:p w14:paraId="055C68FF" w14:textId="447A55DB" w:rsidR="00C97F62" w:rsidRPr="007B5D6A" w:rsidRDefault="007B5D6A" w:rsidP="001C5142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7B5D6A">
              <w:rPr>
                <w:rFonts w:ascii="Candara" w:hAnsi="Candara"/>
                <w:b/>
                <w:sz w:val="32"/>
                <w:szCs w:val="32"/>
              </w:rPr>
              <w:t>EPIP 1</w:t>
            </w:r>
          </w:p>
        </w:tc>
      </w:tr>
      <w:tr w:rsidR="00C97F62" w:rsidRPr="00870A85" w14:paraId="0B79AD43" w14:textId="77777777" w:rsidTr="001C5142">
        <w:trPr>
          <w:jc w:val="center"/>
        </w:trPr>
        <w:tc>
          <w:tcPr>
            <w:tcW w:w="2160" w:type="dxa"/>
          </w:tcPr>
          <w:p w14:paraId="113D38BD" w14:textId="77777777" w:rsidR="00C97F62" w:rsidRPr="00870A85" w:rsidRDefault="00C97F62" w:rsidP="001C5142">
            <w:pPr>
              <w:pStyle w:val="TableParagraph"/>
              <w:ind w:right="321"/>
              <w:rPr>
                <w:rFonts w:ascii="Candara" w:hAnsi="Candara"/>
                <w:sz w:val="17"/>
                <w:szCs w:val="17"/>
              </w:rPr>
            </w:pPr>
            <w:r w:rsidRPr="00870A85">
              <w:rPr>
                <w:rFonts w:ascii="Candara" w:hAnsi="Candara"/>
                <w:sz w:val="17"/>
                <w:szCs w:val="17"/>
              </w:rPr>
              <w:t>19.40</w:t>
            </w:r>
            <w:r w:rsidRPr="00870A85">
              <w:rPr>
                <w:rFonts w:ascii="Candara" w:hAnsi="Candara"/>
                <w:spacing w:val="-2"/>
                <w:sz w:val="17"/>
                <w:szCs w:val="17"/>
              </w:rPr>
              <w:t xml:space="preserve"> </w:t>
            </w:r>
            <w:r w:rsidRPr="00870A85">
              <w:rPr>
                <w:rFonts w:ascii="Candara" w:hAnsi="Candara"/>
                <w:sz w:val="17"/>
                <w:szCs w:val="17"/>
              </w:rPr>
              <w:t>– 20.25</w:t>
            </w:r>
          </w:p>
        </w:tc>
        <w:tc>
          <w:tcPr>
            <w:tcW w:w="2161" w:type="dxa"/>
          </w:tcPr>
          <w:p w14:paraId="74B65478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  <w:tc>
          <w:tcPr>
            <w:tcW w:w="2161" w:type="dxa"/>
          </w:tcPr>
          <w:p w14:paraId="11D36713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  <w:tc>
          <w:tcPr>
            <w:tcW w:w="2161" w:type="dxa"/>
          </w:tcPr>
          <w:p w14:paraId="7625F188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28AFE000" w14:textId="77777777" w:rsidR="00C97F62" w:rsidRPr="00870A85" w:rsidRDefault="00C97F62" w:rsidP="001C5142">
            <w:pPr>
              <w:jc w:val="center"/>
              <w:rPr>
                <w:rFonts w:ascii="Candara" w:hAnsi="Candara"/>
                <w:b/>
                <w:sz w:val="17"/>
                <w:szCs w:val="17"/>
              </w:rPr>
            </w:pPr>
          </w:p>
        </w:tc>
        <w:tc>
          <w:tcPr>
            <w:tcW w:w="2161" w:type="dxa"/>
          </w:tcPr>
          <w:p w14:paraId="7E31218F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  <w:tc>
          <w:tcPr>
            <w:tcW w:w="2161" w:type="dxa"/>
            <w:vMerge/>
          </w:tcPr>
          <w:p w14:paraId="3DE168AE" w14:textId="77777777" w:rsidR="00C97F62" w:rsidRPr="00870A85" w:rsidRDefault="00C97F62" w:rsidP="001C5142">
            <w:pPr>
              <w:jc w:val="center"/>
              <w:rPr>
                <w:rFonts w:ascii="Candara" w:hAnsi="Candara"/>
                <w:sz w:val="17"/>
                <w:szCs w:val="17"/>
              </w:rPr>
            </w:pPr>
          </w:p>
        </w:tc>
      </w:tr>
      <w:bookmarkEnd w:id="0"/>
    </w:tbl>
    <w:p w14:paraId="0B38FDEC" w14:textId="77777777" w:rsidR="009F1F53" w:rsidRPr="00C06275" w:rsidRDefault="009F1F53" w:rsidP="009C3CB4">
      <w:pPr>
        <w:rPr>
          <w:rFonts w:ascii="Candara" w:hAnsi="Candara"/>
        </w:rPr>
      </w:pPr>
    </w:p>
    <w:p w14:paraId="1A2557E0" w14:textId="6E0C295B" w:rsidR="005C6F93" w:rsidRDefault="005C6F93">
      <w:pPr>
        <w:rPr>
          <w:rFonts w:ascii="Candara" w:hAnsi="Candara"/>
        </w:rPr>
      </w:pPr>
      <w:bookmarkStart w:id="2" w:name="_Hlk177477570"/>
      <w:r>
        <w:rPr>
          <w:rFonts w:ascii="Candara" w:hAnsi="Candara"/>
        </w:rPr>
        <w:br w:type="page"/>
      </w:r>
    </w:p>
    <w:p w14:paraId="639B73A7" w14:textId="77777777" w:rsidR="008337E1" w:rsidRPr="00C06275" w:rsidRDefault="008337E1" w:rsidP="009C3CB4">
      <w:pPr>
        <w:rPr>
          <w:rFonts w:ascii="Candara" w:hAnsi="Candara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551"/>
        <w:gridCol w:w="1984"/>
        <w:gridCol w:w="1948"/>
      </w:tblGrid>
      <w:tr w:rsidR="00282D18" w:rsidRPr="00870A85" w14:paraId="1FE73FB2" w14:textId="77777777" w:rsidTr="00F63485">
        <w:trPr>
          <w:jc w:val="center"/>
        </w:trPr>
        <w:tc>
          <w:tcPr>
            <w:tcW w:w="2160" w:type="dxa"/>
          </w:tcPr>
          <w:bookmarkEnd w:id="2"/>
          <w:p w14:paraId="0BB7D98B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Vrijeme</w:t>
            </w:r>
          </w:p>
        </w:tc>
        <w:tc>
          <w:tcPr>
            <w:tcW w:w="2161" w:type="dxa"/>
          </w:tcPr>
          <w:p w14:paraId="272170FB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Ponedjeljak</w:t>
            </w:r>
          </w:p>
        </w:tc>
        <w:tc>
          <w:tcPr>
            <w:tcW w:w="2161" w:type="dxa"/>
          </w:tcPr>
          <w:p w14:paraId="48F80B99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Utorak</w:t>
            </w:r>
          </w:p>
        </w:tc>
        <w:tc>
          <w:tcPr>
            <w:tcW w:w="2161" w:type="dxa"/>
          </w:tcPr>
          <w:p w14:paraId="6EE1D22F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Srijeda</w:t>
            </w:r>
          </w:p>
        </w:tc>
        <w:tc>
          <w:tcPr>
            <w:tcW w:w="2551" w:type="dxa"/>
          </w:tcPr>
          <w:p w14:paraId="68493A9A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Četvrtak</w:t>
            </w:r>
          </w:p>
        </w:tc>
        <w:tc>
          <w:tcPr>
            <w:tcW w:w="1984" w:type="dxa"/>
          </w:tcPr>
          <w:p w14:paraId="5C5A0494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Petak</w:t>
            </w:r>
          </w:p>
        </w:tc>
        <w:tc>
          <w:tcPr>
            <w:tcW w:w="1948" w:type="dxa"/>
          </w:tcPr>
          <w:p w14:paraId="046E8B6B" w14:textId="77777777" w:rsidR="00282D18" w:rsidRPr="00870A85" w:rsidRDefault="00282D18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Subota</w:t>
            </w:r>
          </w:p>
        </w:tc>
      </w:tr>
      <w:tr w:rsidR="00B8089B" w:rsidRPr="00870A85" w14:paraId="36DCA4F9" w14:textId="77777777" w:rsidTr="00FD3F2D">
        <w:trPr>
          <w:trHeight w:val="867"/>
          <w:jc w:val="center"/>
        </w:trPr>
        <w:tc>
          <w:tcPr>
            <w:tcW w:w="2160" w:type="dxa"/>
          </w:tcPr>
          <w:p w14:paraId="05834F82" w14:textId="77777777" w:rsidR="00B8089B" w:rsidRPr="00870A85" w:rsidRDefault="00B8089B" w:rsidP="00282D18">
            <w:pPr>
              <w:pStyle w:val="TableParagraph"/>
              <w:spacing w:before="115"/>
              <w:ind w:right="419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8.00</w:t>
            </w:r>
            <w:r w:rsidRPr="00870A85">
              <w:rPr>
                <w:rFonts w:ascii="Candara" w:hAnsi="Candara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</w:t>
            </w:r>
            <w:r w:rsidRPr="00870A85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8.45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</w:tcPr>
          <w:p w14:paraId="5084D395" w14:textId="77777777" w:rsidR="00B8089B" w:rsidRPr="00870A85" w:rsidRDefault="00B8089B" w:rsidP="00B8089B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  <w:p w14:paraId="12B5D2B9" w14:textId="77777777" w:rsidR="00B8089B" w:rsidRPr="00870A85" w:rsidRDefault="00B8089B" w:rsidP="00B8089B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b/>
                <w:color w:val="0070C0"/>
                <w:sz w:val="18"/>
                <w:szCs w:val="18"/>
              </w:rPr>
              <w:t>TIROCINIO PROFESSIONALE</w:t>
            </w:r>
          </w:p>
          <w:p w14:paraId="6461C3A5" w14:textId="77777777" w:rsidR="00B8089B" w:rsidRPr="00870A85" w:rsidRDefault="00B8089B" w:rsidP="00B8089B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  <w:highlight w:val="yellow"/>
              </w:rPr>
            </w:pPr>
          </w:p>
          <w:p w14:paraId="250D5CC3" w14:textId="2A0A8F0B" w:rsidR="00B8089B" w:rsidRPr="00870A85" w:rsidRDefault="00B8089B" w:rsidP="00A96279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CAC6B0D" w14:textId="77777777" w:rsidR="00B8089B" w:rsidRPr="00870A85" w:rsidRDefault="00B8089B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B2294FB" w14:textId="77777777" w:rsidR="004F4F99" w:rsidRPr="004F4F99" w:rsidRDefault="004F4F99" w:rsidP="004F4F99">
            <w:pPr>
              <w:pStyle w:val="TableParagraph"/>
              <w:ind w:right="101"/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4F4F99">
              <w:rPr>
                <w:rFonts w:ascii="Candara" w:hAnsi="Candara"/>
                <w:b/>
                <w:color w:val="FF0000"/>
                <w:sz w:val="18"/>
                <w:szCs w:val="18"/>
              </w:rPr>
              <w:t>Lazarić</w:t>
            </w:r>
          </w:p>
          <w:p w14:paraId="08BA42BE" w14:textId="77777777" w:rsidR="004F4F99" w:rsidRPr="004F4F99" w:rsidRDefault="004F4F99" w:rsidP="004F4F99">
            <w:pPr>
              <w:pStyle w:val="TableParagraph"/>
              <w:ind w:right="101"/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r w:rsidRPr="004F4F99">
              <w:rPr>
                <w:rFonts w:ascii="Candara" w:hAnsi="Candara"/>
                <w:color w:val="FF0000"/>
                <w:sz w:val="18"/>
                <w:szCs w:val="18"/>
              </w:rPr>
              <w:t>Cultura popolare regionale</w:t>
            </w:r>
          </w:p>
          <w:p w14:paraId="4D938CC4" w14:textId="729B7637" w:rsidR="00B8089B" w:rsidRPr="00FD3F2D" w:rsidRDefault="004F4F99" w:rsidP="00FD3F2D">
            <w:pPr>
              <w:jc w:val="center"/>
              <w:rPr>
                <w:rFonts w:ascii="Candara" w:hAnsi="Candara" w:cs="Arial"/>
                <w:b/>
                <w:color w:val="FF0000"/>
                <w:sz w:val="18"/>
                <w:szCs w:val="18"/>
              </w:rPr>
            </w:pPr>
            <w:r w:rsidRPr="004F4F99">
              <w:rPr>
                <w:rFonts w:ascii="Candara" w:hAnsi="Candara" w:cs="Arial"/>
                <w:b/>
                <w:color w:val="FF0000"/>
                <w:sz w:val="18"/>
                <w:szCs w:val="18"/>
              </w:rPr>
              <w:t>FOOZ 395</w:t>
            </w:r>
          </w:p>
        </w:tc>
        <w:tc>
          <w:tcPr>
            <w:tcW w:w="2551" w:type="dxa"/>
          </w:tcPr>
          <w:p w14:paraId="14435214" w14:textId="11361C7C" w:rsidR="00B8089B" w:rsidRPr="00870A85" w:rsidRDefault="00B8089B" w:rsidP="00AA72FD">
            <w:pPr>
              <w:pStyle w:val="TableParagraph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5B08A9A" w14:textId="77777777" w:rsidR="00B8089B" w:rsidRPr="00870A85" w:rsidRDefault="00B8089B" w:rsidP="001C5142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  <w:p w14:paraId="242FA73B" w14:textId="77777777" w:rsidR="00B8089B" w:rsidRPr="00870A85" w:rsidRDefault="00B8089B" w:rsidP="001C5142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  <w:highlight w:val="yellow"/>
              </w:rPr>
            </w:pPr>
          </w:p>
          <w:p w14:paraId="586CF833" w14:textId="77777777" w:rsidR="00B8089B" w:rsidRPr="00870A85" w:rsidRDefault="00B8089B" w:rsidP="00FD3F2D">
            <w:pPr>
              <w:rPr>
                <w:rFonts w:ascii="Candara" w:hAnsi="Candara"/>
                <w:b/>
                <w:color w:val="00B050"/>
                <w:sz w:val="18"/>
                <w:szCs w:val="18"/>
                <w:highlight w:val="yellow"/>
              </w:rPr>
            </w:pPr>
          </w:p>
          <w:p w14:paraId="022349E8" w14:textId="77777777" w:rsidR="00B8089B" w:rsidRPr="00870A85" w:rsidRDefault="00B8089B" w:rsidP="00F26F58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1ED6F0B2" w14:textId="77777777" w:rsidR="00B8089B" w:rsidRPr="00870A85" w:rsidRDefault="00B8089B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B8089B" w:rsidRPr="00870A85" w14:paraId="1DA57357" w14:textId="77777777" w:rsidTr="00B8089B">
        <w:trPr>
          <w:jc w:val="center"/>
        </w:trPr>
        <w:tc>
          <w:tcPr>
            <w:tcW w:w="2160" w:type="dxa"/>
          </w:tcPr>
          <w:p w14:paraId="49B1B9CD" w14:textId="77777777" w:rsidR="00B8089B" w:rsidRPr="00870A85" w:rsidRDefault="00B8089B" w:rsidP="00282D18">
            <w:pPr>
              <w:pStyle w:val="TableParagraph"/>
              <w:ind w:right="419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8.50</w:t>
            </w:r>
            <w:r w:rsidRPr="00870A85">
              <w:rPr>
                <w:rFonts w:ascii="Candara" w:hAnsi="Candara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</w:t>
            </w:r>
            <w:r w:rsidRPr="00870A85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9.35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4231C30A" w14:textId="77777777" w:rsidR="00B8089B" w:rsidRPr="00870A85" w:rsidRDefault="00B8089B" w:rsidP="001C5142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FCEC49B" w14:textId="11E6B2EC" w:rsidR="00B8089B" w:rsidRPr="00870A85" w:rsidRDefault="00B8089B" w:rsidP="009613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A5942FA" w14:textId="77777777" w:rsidR="00B8089B" w:rsidRPr="00870A85" w:rsidRDefault="00B8089B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D6B5466" w14:textId="2F01ADDF" w:rsidR="00B8089B" w:rsidRPr="00277B18" w:rsidRDefault="00B8089B" w:rsidP="001C5142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6E7806D8" w14:textId="77777777" w:rsidR="00B8089B" w:rsidRPr="00277B18" w:rsidRDefault="00B8089B" w:rsidP="00B8089B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proofErr w:type="spellStart"/>
            <w:r w:rsidRPr="00277B18">
              <w:rPr>
                <w:rFonts w:ascii="Candara" w:hAnsi="Candara"/>
                <w:b/>
                <w:color w:val="FF0000"/>
                <w:sz w:val="18"/>
                <w:szCs w:val="18"/>
              </w:rPr>
              <w:t>Marcovich</w:t>
            </w:r>
            <w:proofErr w:type="spellEnd"/>
          </w:p>
          <w:p w14:paraId="0DAB8D93" w14:textId="77777777" w:rsidR="00B8089B" w:rsidRPr="00277B18" w:rsidRDefault="00B8089B" w:rsidP="00B8089B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Cinesiologia</w:t>
            </w:r>
            <w:proofErr w:type="spellEnd"/>
          </w:p>
          <w:p w14:paraId="7991B640" w14:textId="7D4A7711" w:rsidR="00B8089B" w:rsidRPr="00870A85" w:rsidRDefault="00B8089B" w:rsidP="00B8089B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>
              <w:rPr>
                <w:rFonts w:ascii="Candara" w:hAnsi="Candar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1948" w:type="dxa"/>
          </w:tcPr>
          <w:p w14:paraId="6609B659" w14:textId="77777777" w:rsidR="00B8089B" w:rsidRPr="00870A85" w:rsidRDefault="00B8089B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B8089B" w:rsidRPr="00870A85" w14:paraId="70EE638F" w14:textId="77777777" w:rsidTr="00B8089B">
        <w:trPr>
          <w:jc w:val="center"/>
        </w:trPr>
        <w:tc>
          <w:tcPr>
            <w:tcW w:w="2160" w:type="dxa"/>
          </w:tcPr>
          <w:p w14:paraId="6F467F82" w14:textId="77777777" w:rsidR="00B8089B" w:rsidRPr="00870A85" w:rsidRDefault="00B8089B" w:rsidP="00282D18">
            <w:pPr>
              <w:pStyle w:val="TableParagraph"/>
              <w:spacing w:before="115"/>
              <w:ind w:right="369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9.40</w:t>
            </w:r>
            <w:r w:rsidRPr="00870A85">
              <w:rPr>
                <w:rFonts w:ascii="Candara" w:hAnsi="Candara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</w:t>
            </w:r>
            <w:r w:rsidRPr="00870A85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10.25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37208F2C" w14:textId="721E5D1A" w:rsidR="00B8089B" w:rsidRPr="00870A85" w:rsidRDefault="00B8089B" w:rsidP="00546763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492B460" w14:textId="5A6AC09B" w:rsidR="00B8089B" w:rsidRPr="00870A85" w:rsidRDefault="00B8089B" w:rsidP="009613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1654682" w14:textId="77777777" w:rsidR="00B8089B" w:rsidRPr="00817AB1" w:rsidRDefault="00B8089B" w:rsidP="006540C4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proofErr w:type="spellStart"/>
            <w:r w:rsidRPr="00817AB1">
              <w:rPr>
                <w:rFonts w:ascii="Candara" w:hAnsi="Candara"/>
                <w:b/>
                <w:color w:val="FF0000"/>
                <w:sz w:val="18"/>
                <w:szCs w:val="18"/>
              </w:rPr>
              <w:t>Žižović</w:t>
            </w:r>
            <w:proofErr w:type="spellEnd"/>
          </w:p>
          <w:p w14:paraId="154EBE6C" w14:textId="66F7DAD0" w:rsidR="00B8089B" w:rsidRPr="00817AB1" w:rsidRDefault="00B8089B" w:rsidP="006540C4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817AB1">
              <w:rPr>
                <w:rFonts w:ascii="Candara" w:hAnsi="Candara"/>
                <w:color w:val="FF0000"/>
                <w:sz w:val="18"/>
                <w:szCs w:val="18"/>
              </w:rPr>
              <w:t>Cultura</w:t>
            </w:r>
            <w:proofErr w:type="spellEnd"/>
            <w:r w:rsidRPr="00817AB1">
              <w:rPr>
                <w:rFonts w:ascii="Candara" w:hAnsi="Candara"/>
                <w:color w:val="FF0000"/>
                <w:sz w:val="18"/>
                <w:szCs w:val="18"/>
              </w:rPr>
              <w:t xml:space="preserve"> artistica</w:t>
            </w:r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(L)</w:t>
            </w:r>
          </w:p>
          <w:p w14:paraId="5B1E8643" w14:textId="08EBFCDF" w:rsidR="00B8089B" w:rsidRPr="00817AB1" w:rsidRDefault="00B8089B" w:rsidP="006540C4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r w:rsidRPr="00817AB1">
              <w:rPr>
                <w:rFonts w:ascii="Candara" w:hAnsi="Candara"/>
                <w:b/>
                <w:color w:val="FF0000"/>
                <w:sz w:val="18"/>
                <w:szCs w:val="18"/>
              </w:rPr>
              <w:t>FOOZ 366</w:t>
            </w:r>
          </w:p>
        </w:tc>
        <w:tc>
          <w:tcPr>
            <w:tcW w:w="2551" w:type="dxa"/>
          </w:tcPr>
          <w:p w14:paraId="4D962BD8" w14:textId="72373C94" w:rsidR="00B8089B" w:rsidRPr="00870A85" w:rsidRDefault="00B8089B" w:rsidP="00870A85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51CE074" w14:textId="77777777" w:rsidR="00B8089B" w:rsidRPr="00870A85" w:rsidRDefault="00B8089B" w:rsidP="00F26F58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FDB7399" w14:textId="77777777" w:rsidR="00B8089B" w:rsidRPr="00870A85" w:rsidRDefault="00B8089B" w:rsidP="00F40B4E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B8089B" w:rsidRPr="00870A85" w14:paraId="1FBE899C" w14:textId="77777777" w:rsidTr="00B8089B">
        <w:trPr>
          <w:jc w:val="center"/>
        </w:trPr>
        <w:tc>
          <w:tcPr>
            <w:tcW w:w="2160" w:type="dxa"/>
          </w:tcPr>
          <w:p w14:paraId="046E60E2" w14:textId="77777777" w:rsidR="00B8089B" w:rsidRPr="00870A85" w:rsidRDefault="00B8089B" w:rsidP="00282D18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10.30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– </w:t>
            </w:r>
            <w:r w:rsidRPr="00870A85">
              <w:rPr>
                <w:rFonts w:ascii="Candara" w:hAnsi="Candara"/>
                <w:sz w:val="18"/>
                <w:szCs w:val="18"/>
              </w:rPr>
              <w:t>11.15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1987825D" w14:textId="77777777" w:rsidR="00B8089B" w:rsidRPr="00870A85" w:rsidRDefault="00B8089B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65040FD" w14:textId="4C6BCEFA" w:rsidR="00B8089B" w:rsidRPr="00870A85" w:rsidRDefault="00B8089B" w:rsidP="00680B2E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73FD01B6" w14:textId="77777777" w:rsidR="00B8089B" w:rsidRPr="00817AB1" w:rsidRDefault="00B8089B" w:rsidP="006540C4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proofErr w:type="spellStart"/>
            <w:r w:rsidRPr="00817AB1">
              <w:rPr>
                <w:rFonts w:ascii="Candara" w:hAnsi="Candara"/>
                <w:b/>
                <w:color w:val="FF0000"/>
                <w:sz w:val="18"/>
                <w:szCs w:val="18"/>
              </w:rPr>
              <w:t>Žižović</w:t>
            </w:r>
            <w:proofErr w:type="spellEnd"/>
          </w:p>
          <w:p w14:paraId="4C379E73" w14:textId="24FBFD75" w:rsidR="00B8089B" w:rsidRPr="00817AB1" w:rsidRDefault="00B8089B" w:rsidP="006540C4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817AB1">
              <w:rPr>
                <w:rFonts w:ascii="Candara" w:hAnsi="Candara"/>
                <w:color w:val="FF0000"/>
                <w:sz w:val="18"/>
                <w:szCs w:val="18"/>
              </w:rPr>
              <w:t>Cultura</w:t>
            </w:r>
            <w:proofErr w:type="spellEnd"/>
            <w:r w:rsidRPr="00817AB1">
              <w:rPr>
                <w:rFonts w:ascii="Candara" w:hAnsi="Candara"/>
                <w:color w:val="FF0000"/>
                <w:sz w:val="18"/>
                <w:szCs w:val="18"/>
              </w:rPr>
              <w:t xml:space="preserve"> artistica</w:t>
            </w:r>
          </w:p>
          <w:p w14:paraId="1FD9E721" w14:textId="3D57068F" w:rsidR="00B8089B" w:rsidRPr="00817AB1" w:rsidRDefault="00B8089B" w:rsidP="00870A85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817AB1">
              <w:rPr>
                <w:rFonts w:ascii="Candara" w:hAnsi="Candara"/>
                <w:b/>
                <w:color w:val="FF0000"/>
                <w:sz w:val="18"/>
                <w:szCs w:val="18"/>
              </w:rPr>
              <w:t>FOOZ 366</w:t>
            </w:r>
          </w:p>
        </w:tc>
        <w:tc>
          <w:tcPr>
            <w:tcW w:w="2551" w:type="dxa"/>
            <w:vMerge w:val="restart"/>
          </w:tcPr>
          <w:p w14:paraId="52D01D38" w14:textId="77777777" w:rsidR="00B8089B" w:rsidRPr="0075587C" w:rsidRDefault="00B8089B" w:rsidP="0075587C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75587C">
              <w:rPr>
                <w:rFonts w:ascii="Candara" w:hAnsi="Candara"/>
                <w:b/>
                <w:color w:val="FF0000"/>
                <w:sz w:val="18"/>
                <w:szCs w:val="18"/>
              </w:rPr>
              <w:t xml:space="preserve">Debeljuh </w:t>
            </w:r>
            <w:proofErr w:type="spellStart"/>
            <w:r w:rsidRPr="0075587C">
              <w:rPr>
                <w:rFonts w:ascii="Candara" w:hAnsi="Candara"/>
                <w:b/>
                <w:color w:val="FF0000"/>
                <w:sz w:val="18"/>
                <w:szCs w:val="18"/>
              </w:rPr>
              <w:t>Giudici</w:t>
            </w:r>
            <w:proofErr w:type="spellEnd"/>
          </w:p>
          <w:p w14:paraId="14FDC7D3" w14:textId="77777777" w:rsidR="00B8089B" w:rsidRPr="0075587C" w:rsidRDefault="00B8089B" w:rsidP="0075587C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75587C">
              <w:rPr>
                <w:rFonts w:ascii="Candara" w:hAnsi="Candara"/>
                <w:color w:val="FF0000"/>
                <w:sz w:val="18"/>
                <w:szCs w:val="18"/>
              </w:rPr>
              <w:t>Laboratorio</w:t>
            </w:r>
            <w:proofErr w:type="spellEnd"/>
            <w:r w:rsidRPr="0075587C">
              <w:rPr>
                <w:rFonts w:ascii="Candara" w:hAnsi="Candara"/>
                <w:color w:val="FF0000"/>
                <w:sz w:val="18"/>
                <w:szCs w:val="18"/>
              </w:rPr>
              <w:t xml:space="preserve"> di </w:t>
            </w:r>
            <w:proofErr w:type="spellStart"/>
            <w:r w:rsidRPr="0075587C">
              <w:rPr>
                <w:rFonts w:ascii="Candara" w:hAnsi="Candara"/>
                <w:color w:val="FF0000"/>
                <w:sz w:val="18"/>
                <w:szCs w:val="18"/>
              </w:rPr>
              <w:t>musica</w:t>
            </w:r>
            <w:proofErr w:type="spellEnd"/>
            <w:r w:rsidRPr="0075587C">
              <w:rPr>
                <w:rFonts w:ascii="Candara" w:hAnsi="Candara"/>
                <w:color w:val="FF0000"/>
                <w:sz w:val="18"/>
                <w:szCs w:val="18"/>
              </w:rPr>
              <w:t xml:space="preserve"> 1</w:t>
            </w:r>
          </w:p>
          <w:p w14:paraId="66E7969B" w14:textId="77777777" w:rsidR="00B8089B" w:rsidRPr="0075587C" w:rsidRDefault="00B8089B" w:rsidP="0075587C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75587C">
              <w:rPr>
                <w:rFonts w:ascii="Candara" w:hAnsi="Candara"/>
                <w:b/>
                <w:color w:val="FF0000"/>
                <w:sz w:val="18"/>
                <w:szCs w:val="18"/>
              </w:rPr>
              <w:t>FOOZ 356</w:t>
            </w:r>
          </w:p>
          <w:p w14:paraId="05849FD4" w14:textId="77777777" w:rsidR="00B8089B" w:rsidRPr="00870A85" w:rsidRDefault="00B8089B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4F58ADD" w14:textId="77777777" w:rsidR="00B8089B" w:rsidRPr="00870A85" w:rsidRDefault="00B8089B" w:rsidP="00F26F58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4ADD1D6C" w14:textId="77777777" w:rsidR="00B8089B" w:rsidRPr="00870A85" w:rsidRDefault="00B8089B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B8089B" w:rsidRPr="00870A85" w14:paraId="055677C8" w14:textId="77777777" w:rsidTr="00B8089B">
        <w:trPr>
          <w:jc w:val="center"/>
        </w:trPr>
        <w:tc>
          <w:tcPr>
            <w:tcW w:w="2160" w:type="dxa"/>
          </w:tcPr>
          <w:p w14:paraId="6BB1E330" w14:textId="77777777" w:rsidR="00B8089B" w:rsidRPr="00870A85" w:rsidRDefault="00B8089B" w:rsidP="00282D18">
            <w:pPr>
              <w:pStyle w:val="TableParagraph"/>
              <w:spacing w:before="108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11.20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12.05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5E902483" w14:textId="3FA0F555" w:rsidR="00B8089B" w:rsidRPr="00870A85" w:rsidRDefault="00B8089B" w:rsidP="00282D18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AD59C2A" w14:textId="19FF2575" w:rsidR="00B8089B" w:rsidRPr="0075587C" w:rsidRDefault="00B8089B" w:rsidP="001C5142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4FD4EAA6" w14:textId="77777777" w:rsidR="00B8089B" w:rsidRPr="00870A85" w:rsidRDefault="00B8089B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220B85B" w14:textId="4C1BFA1E" w:rsidR="00B8089B" w:rsidRPr="00870A85" w:rsidRDefault="00B8089B" w:rsidP="00A51042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C4D6263" w14:textId="77777777" w:rsidR="00B8089B" w:rsidRPr="00870A85" w:rsidRDefault="00B8089B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5FC435F2" w14:textId="77777777" w:rsidR="00B8089B" w:rsidRPr="00870A85" w:rsidRDefault="00B8089B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B147CC" w:rsidRPr="00870A85" w14:paraId="3D527C63" w14:textId="77777777" w:rsidTr="00F63485">
        <w:trPr>
          <w:jc w:val="center"/>
        </w:trPr>
        <w:tc>
          <w:tcPr>
            <w:tcW w:w="2160" w:type="dxa"/>
          </w:tcPr>
          <w:p w14:paraId="613DF897" w14:textId="77777777" w:rsidR="00B147CC" w:rsidRPr="00870A85" w:rsidRDefault="00B147CC" w:rsidP="00282D18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12.10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12.55</w:t>
            </w:r>
          </w:p>
        </w:tc>
        <w:tc>
          <w:tcPr>
            <w:tcW w:w="2161" w:type="dxa"/>
          </w:tcPr>
          <w:p w14:paraId="32704E83" w14:textId="11D46963" w:rsidR="00B147CC" w:rsidRPr="00870A85" w:rsidRDefault="00B147CC" w:rsidP="00282D18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vMerge w:val="restart"/>
          </w:tcPr>
          <w:p w14:paraId="16A792F2" w14:textId="77777777" w:rsidR="00B147CC" w:rsidRPr="00B147CC" w:rsidRDefault="00B147CC" w:rsidP="00B147CC">
            <w:pPr>
              <w:jc w:val="center"/>
              <w:rPr>
                <w:rFonts w:ascii="Candara" w:hAnsi="Candara"/>
                <w:b/>
                <w:color w:val="FF0000"/>
                <w:spacing w:val="-5"/>
                <w:sz w:val="18"/>
                <w:szCs w:val="18"/>
              </w:rPr>
            </w:pPr>
            <w:r w:rsidRPr="00B147CC">
              <w:rPr>
                <w:rFonts w:ascii="Candara" w:hAnsi="Candara"/>
                <w:b/>
                <w:color w:val="FF0000"/>
                <w:spacing w:val="-5"/>
                <w:sz w:val="18"/>
                <w:szCs w:val="18"/>
              </w:rPr>
              <w:t>Merlin</w:t>
            </w:r>
          </w:p>
          <w:p w14:paraId="35BD05F6" w14:textId="77777777" w:rsidR="00B147CC" w:rsidRDefault="00B147CC" w:rsidP="00B147CC">
            <w:pPr>
              <w:jc w:val="center"/>
              <w:rPr>
                <w:rFonts w:ascii="Candara" w:hAnsi="Candara"/>
                <w:color w:val="FF0000"/>
                <w:spacing w:val="-5"/>
                <w:sz w:val="18"/>
                <w:szCs w:val="18"/>
              </w:rPr>
            </w:pPr>
            <w:proofErr w:type="spellStart"/>
            <w:r w:rsidRPr="00B147CC">
              <w:rPr>
                <w:rFonts w:ascii="Candara" w:hAnsi="Candara"/>
                <w:color w:val="FF0000"/>
                <w:spacing w:val="-5"/>
                <w:sz w:val="18"/>
                <w:szCs w:val="18"/>
              </w:rPr>
              <w:t>Creatività</w:t>
            </w:r>
            <w:proofErr w:type="spellEnd"/>
            <w:r w:rsidRPr="00B147CC">
              <w:rPr>
                <w:rFonts w:ascii="Candara" w:hAnsi="Candara"/>
                <w:color w:val="FF0000"/>
                <w:spacing w:val="-5"/>
                <w:sz w:val="18"/>
                <w:szCs w:val="18"/>
              </w:rPr>
              <w:t xml:space="preserve"> artistica: Forma e </w:t>
            </w:r>
            <w:proofErr w:type="spellStart"/>
            <w:r w:rsidRPr="00B147CC">
              <w:rPr>
                <w:rFonts w:ascii="Candara" w:hAnsi="Candara"/>
                <w:color w:val="FF0000"/>
                <w:spacing w:val="-5"/>
                <w:sz w:val="18"/>
                <w:szCs w:val="18"/>
              </w:rPr>
              <w:t>colore</w:t>
            </w:r>
            <w:proofErr w:type="spellEnd"/>
            <w:r>
              <w:rPr>
                <w:rFonts w:ascii="Candara" w:hAnsi="Candara"/>
                <w:color w:val="FF0000"/>
                <w:spacing w:val="-5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ndara" w:hAnsi="Candara"/>
                <w:color w:val="FF0000"/>
                <w:spacing w:val="-5"/>
                <w:sz w:val="18"/>
                <w:szCs w:val="18"/>
              </w:rPr>
              <w:t>opzionale</w:t>
            </w:r>
            <w:proofErr w:type="spellEnd"/>
            <w:r>
              <w:rPr>
                <w:rFonts w:ascii="Candara" w:hAnsi="Candara"/>
                <w:color w:val="FF0000"/>
                <w:spacing w:val="-5"/>
                <w:sz w:val="18"/>
                <w:szCs w:val="18"/>
              </w:rPr>
              <w:t>)</w:t>
            </w:r>
          </w:p>
          <w:p w14:paraId="1980B46F" w14:textId="18FBD173" w:rsidR="00B147CC" w:rsidRPr="00870A85" w:rsidRDefault="00B147CC" w:rsidP="00B147CC">
            <w:pPr>
              <w:pStyle w:val="TableParagraph"/>
              <w:spacing w:before="1"/>
              <w:ind w:right="379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>
              <w:rPr>
                <w:rFonts w:ascii="Candara" w:hAnsi="Candara"/>
                <w:b/>
                <w:color w:val="FF0000"/>
                <w:spacing w:val="-5"/>
                <w:sz w:val="18"/>
                <w:szCs w:val="18"/>
              </w:rPr>
              <w:t xml:space="preserve">       </w:t>
            </w:r>
            <w:r w:rsidRPr="00B147CC">
              <w:rPr>
                <w:rFonts w:ascii="Candara" w:hAnsi="Candara"/>
                <w:b/>
                <w:color w:val="FF0000"/>
                <w:spacing w:val="-5"/>
                <w:sz w:val="18"/>
                <w:szCs w:val="18"/>
              </w:rPr>
              <w:t>FOOZ 395</w:t>
            </w:r>
          </w:p>
        </w:tc>
        <w:tc>
          <w:tcPr>
            <w:tcW w:w="2161" w:type="dxa"/>
            <w:vMerge w:val="restart"/>
          </w:tcPr>
          <w:p w14:paraId="4812BE30" w14:textId="77777777" w:rsidR="00B147CC" w:rsidRPr="0075587C" w:rsidRDefault="00B147CC" w:rsidP="0075587C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75587C">
              <w:rPr>
                <w:rFonts w:ascii="Candara" w:hAnsi="Candara"/>
                <w:b/>
                <w:color w:val="FF0000"/>
                <w:sz w:val="18"/>
                <w:szCs w:val="18"/>
              </w:rPr>
              <w:t>Debeljuh</w:t>
            </w:r>
          </w:p>
          <w:p w14:paraId="35C57CB5" w14:textId="656F4ECA" w:rsidR="00B147CC" w:rsidRPr="0075587C" w:rsidRDefault="00B147CC" w:rsidP="0075587C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75587C">
              <w:rPr>
                <w:rFonts w:ascii="Candara" w:hAnsi="Candara"/>
                <w:color w:val="FF0000"/>
                <w:sz w:val="18"/>
                <w:szCs w:val="18"/>
              </w:rPr>
              <w:t>Peda</w:t>
            </w:r>
            <w:r>
              <w:rPr>
                <w:rFonts w:ascii="Candara" w:hAnsi="Candara"/>
                <w:color w:val="FF0000"/>
                <w:sz w:val="18"/>
                <w:szCs w:val="18"/>
              </w:rPr>
              <w:t>g</w:t>
            </w:r>
            <w:r w:rsidRPr="0075587C">
              <w:rPr>
                <w:rFonts w:ascii="Candara" w:hAnsi="Candara"/>
                <w:color w:val="FF0000"/>
                <w:sz w:val="18"/>
                <w:szCs w:val="18"/>
              </w:rPr>
              <w:t>ogia</w:t>
            </w:r>
            <w:proofErr w:type="spellEnd"/>
            <w:r w:rsidRPr="0075587C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5587C">
              <w:rPr>
                <w:rFonts w:ascii="Candara" w:hAnsi="Candara"/>
                <w:color w:val="FF0000"/>
                <w:sz w:val="18"/>
                <w:szCs w:val="18"/>
              </w:rPr>
              <w:t>dell'infanzia</w:t>
            </w:r>
            <w:proofErr w:type="spellEnd"/>
            <w:r w:rsidRPr="0075587C">
              <w:rPr>
                <w:rFonts w:ascii="Candara" w:hAnsi="Candara"/>
                <w:color w:val="FF0000"/>
                <w:sz w:val="18"/>
                <w:szCs w:val="18"/>
              </w:rPr>
              <w:t xml:space="preserve"> 1</w:t>
            </w:r>
          </w:p>
          <w:p w14:paraId="72C79BE9" w14:textId="54A2A599" w:rsidR="00B147CC" w:rsidRPr="00870A85" w:rsidRDefault="00B147CC" w:rsidP="0075587C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75587C">
              <w:rPr>
                <w:rFonts w:ascii="Candara" w:hAnsi="Candara"/>
                <w:b/>
                <w:color w:val="FF0000"/>
                <w:sz w:val="18"/>
                <w:szCs w:val="18"/>
              </w:rPr>
              <w:t>FOOZ 394</w:t>
            </w:r>
          </w:p>
        </w:tc>
        <w:tc>
          <w:tcPr>
            <w:tcW w:w="2551" w:type="dxa"/>
            <w:vMerge w:val="restart"/>
          </w:tcPr>
          <w:p w14:paraId="332ED7E6" w14:textId="77777777" w:rsidR="00B147CC" w:rsidRPr="00277B18" w:rsidRDefault="00B147CC" w:rsidP="00A96279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proofErr w:type="spellStart"/>
            <w:r w:rsidRPr="00277B18">
              <w:rPr>
                <w:rFonts w:ascii="Candara" w:hAnsi="Candara"/>
                <w:b/>
                <w:color w:val="FF0000"/>
                <w:sz w:val="18"/>
                <w:szCs w:val="18"/>
              </w:rPr>
              <w:t>Habrle</w:t>
            </w:r>
            <w:proofErr w:type="spellEnd"/>
          </w:p>
          <w:p w14:paraId="107B1E5C" w14:textId="57E29C86" w:rsidR="00B147CC" w:rsidRDefault="00B147CC" w:rsidP="00A96279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Letteratura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per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l'infanzia</w:t>
            </w:r>
            <w:proofErr w:type="spellEnd"/>
          </w:p>
          <w:p w14:paraId="2B9BA84F" w14:textId="24EC600D" w:rsidR="00B147CC" w:rsidRPr="00277B18" w:rsidRDefault="00B147CC" w:rsidP="00A96279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dalle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ore 12.30)</w:t>
            </w:r>
          </w:p>
          <w:p w14:paraId="6EB53EF0" w14:textId="55F1EFA7" w:rsidR="00B147CC" w:rsidRPr="00CD39FD" w:rsidRDefault="00B147CC" w:rsidP="00CD39FD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277B18">
              <w:rPr>
                <w:rFonts w:ascii="Candara" w:hAnsi="Candara"/>
                <w:b/>
                <w:color w:val="FF0000"/>
                <w:sz w:val="18"/>
                <w:szCs w:val="18"/>
              </w:rPr>
              <w:t>FOOZ 394</w:t>
            </w:r>
          </w:p>
        </w:tc>
        <w:tc>
          <w:tcPr>
            <w:tcW w:w="1984" w:type="dxa"/>
            <w:vMerge w:val="restart"/>
          </w:tcPr>
          <w:p w14:paraId="3A3C82C9" w14:textId="77777777" w:rsidR="00B147CC" w:rsidRPr="00870A85" w:rsidRDefault="00B147CC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3E722DC4" w14:textId="77777777" w:rsidR="00B147CC" w:rsidRPr="00870A85" w:rsidRDefault="00B147CC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B147CC" w:rsidRPr="00870A85" w14:paraId="24F89177" w14:textId="77777777" w:rsidTr="00F63485">
        <w:trPr>
          <w:jc w:val="center"/>
        </w:trPr>
        <w:tc>
          <w:tcPr>
            <w:tcW w:w="2160" w:type="dxa"/>
          </w:tcPr>
          <w:p w14:paraId="207AC70C" w14:textId="77777777" w:rsidR="00B147CC" w:rsidRPr="00870A85" w:rsidRDefault="00B147CC" w:rsidP="00282D18">
            <w:pPr>
              <w:pStyle w:val="TableParagraph"/>
              <w:spacing w:before="110"/>
              <w:ind w:right="345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13.00 –13.45</w:t>
            </w:r>
          </w:p>
        </w:tc>
        <w:tc>
          <w:tcPr>
            <w:tcW w:w="2161" w:type="dxa"/>
          </w:tcPr>
          <w:p w14:paraId="2132CC1C" w14:textId="77777777" w:rsidR="00B147CC" w:rsidRPr="00870A85" w:rsidRDefault="00B147CC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34CD2337" w14:textId="77777777" w:rsidR="00B147CC" w:rsidRPr="00870A85" w:rsidRDefault="00B147CC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3CCCD50A" w14:textId="77777777" w:rsidR="00B147CC" w:rsidRPr="00870A85" w:rsidRDefault="00B147CC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8955687" w14:textId="028CD394" w:rsidR="00B147CC" w:rsidRPr="00870A85" w:rsidRDefault="00B147CC" w:rsidP="00A96279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42579D8" w14:textId="77777777" w:rsidR="00B147CC" w:rsidRPr="00870A85" w:rsidRDefault="00B147CC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6CC03686" w14:textId="77777777" w:rsidR="00B147CC" w:rsidRPr="00870A85" w:rsidRDefault="00B147CC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277B18" w:rsidRPr="00870A85" w14:paraId="6E1029A3" w14:textId="77777777" w:rsidTr="00F63485">
        <w:trPr>
          <w:jc w:val="center"/>
        </w:trPr>
        <w:tc>
          <w:tcPr>
            <w:tcW w:w="2160" w:type="dxa"/>
          </w:tcPr>
          <w:p w14:paraId="6EF15386" w14:textId="77777777" w:rsidR="00277B18" w:rsidRPr="00870A85" w:rsidRDefault="00277B18" w:rsidP="00282D18">
            <w:pPr>
              <w:pStyle w:val="TableParagraph"/>
              <w:spacing w:before="115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13.50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14.35</w:t>
            </w:r>
          </w:p>
        </w:tc>
        <w:tc>
          <w:tcPr>
            <w:tcW w:w="2161" w:type="dxa"/>
          </w:tcPr>
          <w:p w14:paraId="19D8405B" w14:textId="7674B5A9" w:rsidR="00277B18" w:rsidRPr="00870A85" w:rsidRDefault="00277B18" w:rsidP="00DD03D7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B050"/>
                <w:sz w:val="18"/>
                <w:szCs w:val="18"/>
              </w:rPr>
              <w:t xml:space="preserve"> </w:t>
            </w:r>
          </w:p>
          <w:p w14:paraId="7A501464" w14:textId="057BF7F6" w:rsidR="00277B18" w:rsidRPr="00870A85" w:rsidRDefault="00277B18" w:rsidP="00552C30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869352B" w14:textId="3E74DC45" w:rsidR="00277B18" w:rsidRPr="00870A85" w:rsidRDefault="00277B18" w:rsidP="001C5142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65D87951" w14:textId="78A1E3E0" w:rsidR="00277B18" w:rsidRPr="00870A85" w:rsidRDefault="00277B18" w:rsidP="00DD03D7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3CB30AEB" w14:textId="77777777" w:rsidR="00277B18" w:rsidRPr="00870A85" w:rsidRDefault="00277B18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B6A1D4" w14:textId="77777777" w:rsidR="00277B18" w:rsidRPr="00870A85" w:rsidRDefault="00277B18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686B0E4A" w14:textId="206DDA88" w:rsidR="00277B18" w:rsidRPr="00870A85" w:rsidRDefault="00277B18" w:rsidP="006540C4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277B18" w:rsidRPr="00870A85" w14:paraId="113D7ED7" w14:textId="77777777" w:rsidTr="00F63485">
        <w:trPr>
          <w:trHeight w:val="868"/>
          <w:jc w:val="center"/>
        </w:trPr>
        <w:tc>
          <w:tcPr>
            <w:tcW w:w="2160" w:type="dxa"/>
          </w:tcPr>
          <w:p w14:paraId="7D1A3C9C" w14:textId="77777777" w:rsidR="00277B18" w:rsidRPr="00870A85" w:rsidRDefault="00277B18" w:rsidP="00282D18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14.40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15.25</w:t>
            </w:r>
          </w:p>
        </w:tc>
        <w:tc>
          <w:tcPr>
            <w:tcW w:w="2161" w:type="dxa"/>
          </w:tcPr>
          <w:p w14:paraId="72942A2D" w14:textId="77777777" w:rsidR="00277B18" w:rsidRPr="00870A85" w:rsidRDefault="00277B18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  <w:vMerge w:val="restart"/>
          </w:tcPr>
          <w:p w14:paraId="781531AF" w14:textId="77777777" w:rsidR="00277B18" w:rsidRPr="00817AB1" w:rsidRDefault="00277B18" w:rsidP="00E84C45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817AB1">
              <w:rPr>
                <w:rFonts w:ascii="Candara" w:hAnsi="Candara"/>
                <w:b/>
                <w:color w:val="FF0000"/>
                <w:sz w:val="18"/>
                <w:szCs w:val="18"/>
              </w:rPr>
              <w:t>Oreb</w:t>
            </w:r>
          </w:p>
          <w:p w14:paraId="602005E0" w14:textId="5CD99E47" w:rsidR="00277B18" w:rsidRPr="00817AB1" w:rsidRDefault="00277B18" w:rsidP="00E84C45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817AB1">
              <w:rPr>
                <w:rFonts w:ascii="Candara" w:hAnsi="Candara"/>
                <w:color w:val="FF0000"/>
                <w:sz w:val="18"/>
                <w:szCs w:val="18"/>
              </w:rPr>
              <w:t>Cultura</w:t>
            </w:r>
            <w:proofErr w:type="spellEnd"/>
            <w:r w:rsidRPr="00817AB1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17AB1">
              <w:rPr>
                <w:rFonts w:ascii="Candara" w:hAnsi="Candara"/>
                <w:color w:val="FF0000"/>
                <w:sz w:val="18"/>
                <w:szCs w:val="18"/>
              </w:rPr>
              <w:t>cinesiologica</w:t>
            </w:r>
            <w:proofErr w:type="spellEnd"/>
            <w:r w:rsidRPr="00817AB1">
              <w:rPr>
                <w:rFonts w:ascii="Candara" w:hAnsi="Candara"/>
                <w:color w:val="FF0000"/>
                <w:sz w:val="18"/>
                <w:szCs w:val="18"/>
              </w:rPr>
              <w:t xml:space="preserve"> 3</w:t>
            </w:r>
          </w:p>
          <w:p w14:paraId="19BFABB1" w14:textId="1D48662B" w:rsidR="00277B18" w:rsidRPr="00817AB1" w:rsidRDefault="00277B18" w:rsidP="00817AB1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proofErr w:type="spellStart"/>
            <w:r w:rsidRPr="00817AB1">
              <w:rPr>
                <w:rFonts w:ascii="Candara" w:hAnsi="Candara"/>
                <w:b/>
                <w:color w:val="FF0000"/>
                <w:sz w:val="18"/>
                <w:szCs w:val="18"/>
              </w:rPr>
              <w:t>Palestra</w:t>
            </w:r>
            <w:proofErr w:type="spellEnd"/>
          </w:p>
          <w:p w14:paraId="3922E3C7" w14:textId="080743C6" w:rsidR="00277B18" w:rsidRPr="00870A85" w:rsidRDefault="00277B18" w:rsidP="00817AB1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817AB1">
              <w:rPr>
                <w:rFonts w:ascii="Candara" w:hAnsi="Candara"/>
                <w:color w:val="FF0000"/>
                <w:sz w:val="18"/>
                <w:szCs w:val="18"/>
              </w:rPr>
              <w:t>(14.30 – 16.00)</w:t>
            </w:r>
          </w:p>
        </w:tc>
        <w:tc>
          <w:tcPr>
            <w:tcW w:w="2161" w:type="dxa"/>
          </w:tcPr>
          <w:p w14:paraId="0A8924A2" w14:textId="73EF9C3E" w:rsidR="00277B18" w:rsidRPr="00870A85" w:rsidRDefault="00277B18" w:rsidP="00870A8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4A4F1E70" w14:textId="77777777" w:rsidR="00277B18" w:rsidRPr="00870A85" w:rsidRDefault="00277B18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4F8262" w14:textId="77777777" w:rsidR="00277B18" w:rsidRPr="00870A85" w:rsidRDefault="00277B18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7D49BF51" w14:textId="77777777" w:rsidR="00277B18" w:rsidRPr="00870A85" w:rsidRDefault="00277B18" w:rsidP="006540C4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E84C45" w:rsidRPr="00870A85" w14:paraId="08B18D96" w14:textId="77777777" w:rsidTr="00F63485">
        <w:trPr>
          <w:jc w:val="center"/>
        </w:trPr>
        <w:tc>
          <w:tcPr>
            <w:tcW w:w="2160" w:type="dxa"/>
          </w:tcPr>
          <w:p w14:paraId="7F37ADAE" w14:textId="77777777" w:rsidR="00E84C45" w:rsidRPr="00870A85" w:rsidRDefault="00E84C45" w:rsidP="00282D18">
            <w:pPr>
              <w:pStyle w:val="TableParagraph"/>
              <w:spacing w:before="163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15.30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16.15</w:t>
            </w:r>
          </w:p>
        </w:tc>
        <w:tc>
          <w:tcPr>
            <w:tcW w:w="2161" w:type="dxa"/>
          </w:tcPr>
          <w:p w14:paraId="160EF987" w14:textId="77777777" w:rsidR="00E84C45" w:rsidRPr="00870A85" w:rsidRDefault="00E84C45" w:rsidP="001C5142">
            <w:pPr>
              <w:pStyle w:val="TableParagraph"/>
              <w:ind w:right="261"/>
              <w:jc w:val="center"/>
              <w:rPr>
                <w:rFonts w:ascii="Candara" w:hAnsi="Candara"/>
                <w:color w:val="00B050"/>
                <w:spacing w:val="1"/>
                <w:sz w:val="18"/>
                <w:szCs w:val="18"/>
              </w:rPr>
            </w:pPr>
          </w:p>
        </w:tc>
        <w:tc>
          <w:tcPr>
            <w:tcW w:w="2161" w:type="dxa"/>
            <w:vMerge/>
          </w:tcPr>
          <w:p w14:paraId="578779B2" w14:textId="77777777" w:rsidR="00E84C45" w:rsidRPr="00870A85" w:rsidRDefault="00E84C45" w:rsidP="00EE5A7A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4002D81" w14:textId="4A49E7BD" w:rsidR="009B4F23" w:rsidRPr="00870A85" w:rsidRDefault="009B4F23" w:rsidP="00870A8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5DE97BC" w14:textId="55C3921F" w:rsidR="00E84C45" w:rsidRPr="00870A85" w:rsidRDefault="00E84C45" w:rsidP="009B4F23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6FFA62" w14:textId="77777777" w:rsidR="00E84C45" w:rsidRPr="00870A85" w:rsidRDefault="00E84C45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1DE581CE" w14:textId="77777777" w:rsidR="00E84C45" w:rsidRPr="00870A85" w:rsidRDefault="00E84C45" w:rsidP="006540C4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</w:tr>
      <w:tr w:rsidR="00477EB4" w:rsidRPr="00870A85" w14:paraId="176D4EBC" w14:textId="77777777" w:rsidTr="00F63485">
        <w:trPr>
          <w:jc w:val="center"/>
        </w:trPr>
        <w:tc>
          <w:tcPr>
            <w:tcW w:w="2160" w:type="dxa"/>
          </w:tcPr>
          <w:p w14:paraId="1E916D7D" w14:textId="77777777" w:rsidR="00477EB4" w:rsidRPr="00870A85" w:rsidRDefault="00477EB4" w:rsidP="00282D18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16.20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17.05</w:t>
            </w:r>
          </w:p>
        </w:tc>
        <w:tc>
          <w:tcPr>
            <w:tcW w:w="2161" w:type="dxa"/>
          </w:tcPr>
          <w:p w14:paraId="4C221E84" w14:textId="77777777" w:rsidR="00477EB4" w:rsidRPr="00870A85" w:rsidRDefault="00477EB4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3F97A14" w14:textId="00561E93" w:rsidR="00477EB4" w:rsidRPr="00870A85" w:rsidRDefault="00477EB4" w:rsidP="00477EB4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E94E3FA" w14:textId="0BDD3F9D" w:rsidR="00477EB4" w:rsidRPr="00870A85" w:rsidRDefault="00477EB4" w:rsidP="00F6348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FACBEE" w14:textId="77777777" w:rsidR="00477EB4" w:rsidRPr="00870A85" w:rsidRDefault="00477EB4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6E5428" w14:textId="77777777" w:rsidR="00477EB4" w:rsidRPr="00870A85" w:rsidRDefault="00477EB4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39F758D" w14:textId="77777777" w:rsidR="00477EB4" w:rsidRPr="00870A85" w:rsidRDefault="00477EB4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477EB4" w:rsidRPr="00870A85" w14:paraId="2A8D43D6" w14:textId="77777777" w:rsidTr="00477EB4">
        <w:trPr>
          <w:trHeight w:val="303"/>
          <w:jc w:val="center"/>
        </w:trPr>
        <w:tc>
          <w:tcPr>
            <w:tcW w:w="2160" w:type="dxa"/>
          </w:tcPr>
          <w:p w14:paraId="52EA8596" w14:textId="77777777" w:rsidR="00477EB4" w:rsidRPr="00870A85" w:rsidRDefault="00477EB4" w:rsidP="00477EB4">
            <w:pPr>
              <w:pStyle w:val="TableParagraph"/>
              <w:spacing w:before="1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17.10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17.55</w:t>
            </w:r>
          </w:p>
        </w:tc>
        <w:tc>
          <w:tcPr>
            <w:tcW w:w="2161" w:type="dxa"/>
          </w:tcPr>
          <w:p w14:paraId="0A139D3E" w14:textId="77777777" w:rsidR="00477EB4" w:rsidRPr="00870A85" w:rsidRDefault="00477EB4" w:rsidP="00477EB4">
            <w:pPr>
              <w:pStyle w:val="TableParagraph"/>
              <w:spacing w:line="230" w:lineRule="atLeast"/>
              <w:ind w:right="307"/>
              <w:jc w:val="center"/>
              <w:rPr>
                <w:rFonts w:ascii="Candara" w:hAnsi="Candara"/>
                <w:color w:val="00B050"/>
                <w:spacing w:val="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328A03E" w14:textId="6C562F23" w:rsidR="00477EB4" w:rsidRPr="00870A85" w:rsidRDefault="00477EB4" w:rsidP="00477EB4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89836CE" w14:textId="2E97DD3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</w:tcPr>
          <w:p w14:paraId="527B2CDD" w14:textId="77777777" w:rsidR="00477EB4" w:rsidRPr="00870A85" w:rsidRDefault="00477EB4" w:rsidP="00477EB4">
            <w:pPr>
              <w:pStyle w:val="TableParagraph"/>
              <w:ind w:right="165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7504AF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48" w:type="dxa"/>
          </w:tcPr>
          <w:p w14:paraId="564184B7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477EB4" w:rsidRPr="00870A85" w14:paraId="24A9A252" w14:textId="77777777" w:rsidTr="00F63485">
        <w:trPr>
          <w:jc w:val="center"/>
        </w:trPr>
        <w:tc>
          <w:tcPr>
            <w:tcW w:w="2160" w:type="dxa"/>
          </w:tcPr>
          <w:p w14:paraId="08703D0A" w14:textId="77777777" w:rsidR="00477EB4" w:rsidRPr="00870A85" w:rsidRDefault="00477EB4" w:rsidP="00477EB4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18.00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18.45</w:t>
            </w:r>
          </w:p>
        </w:tc>
        <w:tc>
          <w:tcPr>
            <w:tcW w:w="2161" w:type="dxa"/>
          </w:tcPr>
          <w:p w14:paraId="54E2695F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CF138F5" w14:textId="104C292F" w:rsidR="00477EB4" w:rsidRPr="00870A85" w:rsidRDefault="00477EB4" w:rsidP="00870A8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D22C182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</w:tcPr>
          <w:p w14:paraId="59665C09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E5ADDF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48" w:type="dxa"/>
          </w:tcPr>
          <w:p w14:paraId="744C0D5D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477EB4" w:rsidRPr="00870A85" w14:paraId="5DFE1F83" w14:textId="77777777" w:rsidTr="00F63485">
        <w:trPr>
          <w:jc w:val="center"/>
        </w:trPr>
        <w:tc>
          <w:tcPr>
            <w:tcW w:w="2160" w:type="dxa"/>
          </w:tcPr>
          <w:p w14:paraId="1AC4EF3F" w14:textId="77777777" w:rsidR="00477EB4" w:rsidRPr="00870A85" w:rsidRDefault="00477EB4" w:rsidP="00477EB4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18.50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19.35</w:t>
            </w:r>
          </w:p>
        </w:tc>
        <w:tc>
          <w:tcPr>
            <w:tcW w:w="2161" w:type="dxa"/>
          </w:tcPr>
          <w:p w14:paraId="101AF3FE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7B8D105" w14:textId="415B3F1C" w:rsidR="00477EB4" w:rsidRPr="00870A85" w:rsidRDefault="00477EB4" w:rsidP="00477EB4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8377F51" w14:textId="130E579B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</w:tcPr>
          <w:p w14:paraId="603AC57E" w14:textId="6D854571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B76903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6B161B5" w14:textId="010D33B4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477EB4" w:rsidRPr="00870A85" w14:paraId="64752331" w14:textId="77777777" w:rsidTr="00F63485">
        <w:trPr>
          <w:jc w:val="center"/>
        </w:trPr>
        <w:tc>
          <w:tcPr>
            <w:tcW w:w="2160" w:type="dxa"/>
          </w:tcPr>
          <w:p w14:paraId="790BDEB8" w14:textId="77777777" w:rsidR="00477EB4" w:rsidRPr="00870A85" w:rsidRDefault="00477EB4" w:rsidP="00477EB4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19.40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20.25</w:t>
            </w:r>
          </w:p>
        </w:tc>
        <w:tc>
          <w:tcPr>
            <w:tcW w:w="2161" w:type="dxa"/>
          </w:tcPr>
          <w:p w14:paraId="576C3BE4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E428E30" w14:textId="54D4BCA6" w:rsidR="00477EB4" w:rsidRPr="00870A85" w:rsidRDefault="00477EB4" w:rsidP="00870A85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A55CB04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85A0A6F" w14:textId="77777777" w:rsidR="00477EB4" w:rsidRPr="00870A85" w:rsidRDefault="00477EB4" w:rsidP="00477E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4EFDB8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</w:tcPr>
          <w:p w14:paraId="5E685AED" w14:textId="086C6704" w:rsidR="00477EB4" w:rsidRPr="00870A85" w:rsidRDefault="007B5D6A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7B5D6A">
              <w:rPr>
                <w:rFonts w:ascii="Candara" w:hAnsi="Candara"/>
                <w:b/>
                <w:sz w:val="32"/>
                <w:szCs w:val="32"/>
              </w:rPr>
              <w:t xml:space="preserve">EPIP </w:t>
            </w:r>
            <w:r>
              <w:rPr>
                <w:rFonts w:ascii="Candara" w:hAnsi="Candara"/>
                <w:b/>
                <w:sz w:val="32"/>
                <w:szCs w:val="32"/>
              </w:rPr>
              <w:t>2</w:t>
            </w:r>
          </w:p>
        </w:tc>
      </w:tr>
      <w:tr w:rsidR="00477EB4" w:rsidRPr="00870A85" w14:paraId="5500EB39" w14:textId="77777777" w:rsidTr="00F63485">
        <w:trPr>
          <w:jc w:val="center"/>
        </w:trPr>
        <w:tc>
          <w:tcPr>
            <w:tcW w:w="2160" w:type="dxa"/>
          </w:tcPr>
          <w:p w14:paraId="15A63644" w14:textId="5021ACE3" w:rsidR="00477EB4" w:rsidRPr="00870A85" w:rsidRDefault="00477EB4" w:rsidP="00477EB4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20.30 – 21.15</w:t>
            </w:r>
          </w:p>
        </w:tc>
        <w:tc>
          <w:tcPr>
            <w:tcW w:w="2161" w:type="dxa"/>
          </w:tcPr>
          <w:p w14:paraId="247C92E4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A1BF38B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D5AF69B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5B393B8" w14:textId="77777777" w:rsidR="00477EB4" w:rsidRPr="00870A85" w:rsidRDefault="00477EB4" w:rsidP="00477EB4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36B39C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14:paraId="4E956999" w14:textId="77777777" w:rsidR="00477EB4" w:rsidRPr="00870A85" w:rsidRDefault="00477EB4" w:rsidP="00477EB4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73568F8C" w14:textId="2A63A434" w:rsidR="006B0D8B" w:rsidRPr="00C06275" w:rsidRDefault="00A03FF4" w:rsidP="00A03FF4">
      <w:pPr>
        <w:rPr>
          <w:rFonts w:ascii="Candara" w:hAnsi="Candara"/>
        </w:rPr>
      </w:pPr>
      <w:r w:rsidRPr="00C06275">
        <w:rPr>
          <w:rFonts w:ascii="Candara" w:hAnsi="Candara"/>
        </w:rPr>
        <w:br w:type="page"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2119"/>
        <w:gridCol w:w="2057"/>
        <w:gridCol w:w="2529"/>
        <w:gridCol w:w="2107"/>
        <w:gridCol w:w="2124"/>
        <w:gridCol w:w="2090"/>
      </w:tblGrid>
      <w:tr w:rsidR="00854294" w:rsidRPr="00870A85" w14:paraId="49C30C40" w14:textId="77777777" w:rsidTr="00FE365D">
        <w:trPr>
          <w:jc w:val="center"/>
        </w:trPr>
        <w:tc>
          <w:tcPr>
            <w:tcW w:w="2100" w:type="dxa"/>
          </w:tcPr>
          <w:p w14:paraId="5ACDD748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lastRenderedPageBreak/>
              <w:t>Vrijeme</w:t>
            </w:r>
          </w:p>
        </w:tc>
        <w:tc>
          <w:tcPr>
            <w:tcW w:w="2119" w:type="dxa"/>
          </w:tcPr>
          <w:p w14:paraId="25C8D4E0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Ponedjeljak</w:t>
            </w:r>
          </w:p>
        </w:tc>
        <w:tc>
          <w:tcPr>
            <w:tcW w:w="2057" w:type="dxa"/>
          </w:tcPr>
          <w:p w14:paraId="249B688C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Utorak</w:t>
            </w:r>
          </w:p>
        </w:tc>
        <w:tc>
          <w:tcPr>
            <w:tcW w:w="2529" w:type="dxa"/>
          </w:tcPr>
          <w:p w14:paraId="79068E29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Srijeda</w:t>
            </w:r>
          </w:p>
        </w:tc>
        <w:tc>
          <w:tcPr>
            <w:tcW w:w="2107" w:type="dxa"/>
          </w:tcPr>
          <w:p w14:paraId="0B88A9CB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Četvrtak</w:t>
            </w:r>
          </w:p>
        </w:tc>
        <w:tc>
          <w:tcPr>
            <w:tcW w:w="2124" w:type="dxa"/>
          </w:tcPr>
          <w:p w14:paraId="14E67DA2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Petak</w:t>
            </w:r>
          </w:p>
        </w:tc>
        <w:tc>
          <w:tcPr>
            <w:tcW w:w="2090" w:type="dxa"/>
          </w:tcPr>
          <w:p w14:paraId="696E5BC2" w14:textId="77777777" w:rsidR="00FF3FEB" w:rsidRPr="00870A85" w:rsidRDefault="00FF3FEB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Subota</w:t>
            </w:r>
          </w:p>
        </w:tc>
      </w:tr>
      <w:tr w:rsidR="007A1B6F" w:rsidRPr="00870A85" w14:paraId="21DFD3CD" w14:textId="77777777" w:rsidTr="00FE365D">
        <w:trPr>
          <w:jc w:val="center"/>
        </w:trPr>
        <w:tc>
          <w:tcPr>
            <w:tcW w:w="2100" w:type="dxa"/>
          </w:tcPr>
          <w:p w14:paraId="5AB9C6DE" w14:textId="77777777" w:rsidR="007A1B6F" w:rsidRPr="00870A85" w:rsidRDefault="007A1B6F" w:rsidP="000F4317">
            <w:pPr>
              <w:pStyle w:val="TableParagraph"/>
              <w:spacing w:before="115"/>
              <w:ind w:right="419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8.00</w:t>
            </w:r>
            <w:r w:rsidRPr="00870A85">
              <w:rPr>
                <w:rFonts w:ascii="Candara" w:hAnsi="Candara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</w:t>
            </w:r>
            <w:r w:rsidRPr="00870A85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8.45</w:t>
            </w:r>
          </w:p>
        </w:tc>
        <w:tc>
          <w:tcPr>
            <w:tcW w:w="2119" w:type="dxa"/>
            <w:shd w:val="clear" w:color="auto" w:fill="FFFFFF" w:themeFill="background1"/>
          </w:tcPr>
          <w:p w14:paraId="240F27C3" w14:textId="77777777" w:rsidR="007A1B6F" w:rsidRPr="00870A85" w:rsidRDefault="007A1B6F" w:rsidP="000F4317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  <w:p w14:paraId="74753A01" w14:textId="77777777" w:rsidR="007A1B6F" w:rsidRPr="00870A85" w:rsidRDefault="007A1B6F" w:rsidP="000F4317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  <w:p w14:paraId="503F3438" w14:textId="08EB9E26" w:rsidR="007A1B6F" w:rsidRPr="00870A85" w:rsidRDefault="007A1B6F" w:rsidP="000F4317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</w:tcPr>
          <w:p w14:paraId="332AD19C" w14:textId="3E14F661" w:rsidR="007A1B6F" w:rsidRPr="007A1B6F" w:rsidRDefault="007A1B6F" w:rsidP="000F4317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proofErr w:type="spellStart"/>
            <w:r w:rsidRPr="007A1B6F">
              <w:rPr>
                <w:rFonts w:ascii="Candara" w:hAnsi="Candara"/>
                <w:b/>
                <w:color w:val="FF0000"/>
                <w:sz w:val="18"/>
                <w:szCs w:val="18"/>
              </w:rPr>
              <w:t>Kadum</w:t>
            </w:r>
            <w:proofErr w:type="spellEnd"/>
          </w:p>
          <w:p w14:paraId="453CB5EA" w14:textId="0418F322" w:rsidR="007A1B6F" w:rsidRPr="007A1B6F" w:rsidRDefault="007A1B6F" w:rsidP="000F4317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Didattica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ambientale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e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protomatematica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nel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curricolo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integrato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2</w:t>
            </w:r>
          </w:p>
          <w:p w14:paraId="4C33FF32" w14:textId="0CD16A60" w:rsidR="007A1B6F" w:rsidRPr="007A1B6F" w:rsidRDefault="007A1B6F" w:rsidP="000F4317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7A1B6F">
              <w:rPr>
                <w:rFonts w:ascii="Candara" w:hAnsi="Candara"/>
                <w:b/>
                <w:color w:val="FF0000"/>
                <w:sz w:val="18"/>
                <w:szCs w:val="18"/>
              </w:rPr>
              <w:t>FOOZ 386</w:t>
            </w:r>
          </w:p>
          <w:p w14:paraId="23C32BED" w14:textId="0064B971" w:rsidR="007A1B6F" w:rsidRPr="008C4298" w:rsidRDefault="007A1B6F" w:rsidP="000F4317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</w:tcPr>
          <w:p w14:paraId="092F58E2" w14:textId="27FFE73F" w:rsidR="007A1B6F" w:rsidRPr="00870A85" w:rsidRDefault="007A1B6F" w:rsidP="000F4317">
            <w:pPr>
              <w:pStyle w:val="TableParagraph"/>
              <w:ind w:right="101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107" w:type="dxa"/>
          </w:tcPr>
          <w:p w14:paraId="78717E09" w14:textId="0B8D72BC" w:rsidR="007A1B6F" w:rsidRPr="00870A85" w:rsidRDefault="007A1B6F" w:rsidP="000F4317">
            <w:pPr>
              <w:pStyle w:val="TableParagraph"/>
              <w:ind w:right="137"/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  <w:p w14:paraId="6C9C22EA" w14:textId="1D81532B" w:rsidR="007A1B6F" w:rsidRPr="00870A85" w:rsidRDefault="007A1B6F" w:rsidP="000F4317">
            <w:pPr>
              <w:pStyle w:val="TableParagraph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shd w:val="clear" w:color="auto" w:fill="BFBFBF" w:themeFill="background1" w:themeFillShade="BF"/>
          </w:tcPr>
          <w:p w14:paraId="489A832B" w14:textId="5C50D377" w:rsidR="007A1B6F" w:rsidRPr="00EE187F" w:rsidRDefault="007A1B6F" w:rsidP="00EE187F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r>
              <w:rPr>
                <w:rFonts w:ascii="Candara" w:hAnsi="Candara"/>
                <w:b/>
                <w:color w:val="0070C0"/>
                <w:sz w:val="18"/>
                <w:szCs w:val="18"/>
              </w:rPr>
              <w:t>TIROCINIO PROFESSIONALE</w:t>
            </w:r>
          </w:p>
        </w:tc>
        <w:tc>
          <w:tcPr>
            <w:tcW w:w="2090" w:type="dxa"/>
          </w:tcPr>
          <w:p w14:paraId="6AA6F3B2" w14:textId="77777777" w:rsidR="007A1B6F" w:rsidRPr="00870A85" w:rsidRDefault="007A1B6F" w:rsidP="000F4317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2576F3" w:rsidRPr="00870A85" w14:paraId="20844193" w14:textId="77777777" w:rsidTr="00FE365D">
        <w:trPr>
          <w:jc w:val="center"/>
        </w:trPr>
        <w:tc>
          <w:tcPr>
            <w:tcW w:w="2100" w:type="dxa"/>
          </w:tcPr>
          <w:p w14:paraId="22CD14AD" w14:textId="77777777" w:rsidR="002576F3" w:rsidRPr="00870A85" w:rsidRDefault="002576F3" w:rsidP="000F4317">
            <w:pPr>
              <w:pStyle w:val="TableParagraph"/>
              <w:ind w:right="419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8.50</w:t>
            </w:r>
            <w:r w:rsidRPr="00870A85">
              <w:rPr>
                <w:rFonts w:ascii="Candara" w:hAnsi="Candara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</w:t>
            </w:r>
            <w:r w:rsidRPr="00870A85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9.35</w:t>
            </w:r>
          </w:p>
        </w:tc>
        <w:tc>
          <w:tcPr>
            <w:tcW w:w="2119" w:type="dxa"/>
            <w:shd w:val="clear" w:color="auto" w:fill="FFFFFF" w:themeFill="background1"/>
          </w:tcPr>
          <w:p w14:paraId="309EE2FA" w14:textId="77777777" w:rsidR="002576F3" w:rsidRPr="00870A85" w:rsidRDefault="002576F3" w:rsidP="000F4317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  <w:vMerge/>
          </w:tcPr>
          <w:p w14:paraId="5A765827" w14:textId="5F17614A" w:rsidR="002576F3" w:rsidRPr="00870A85" w:rsidRDefault="002576F3" w:rsidP="000F4317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  <w:vMerge w:val="restart"/>
          </w:tcPr>
          <w:p w14:paraId="45D54012" w14:textId="77777777" w:rsidR="002576F3" w:rsidRPr="007A1B6F" w:rsidRDefault="002576F3" w:rsidP="002576F3">
            <w:pPr>
              <w:pStyle w:val="TableParagraph"/>
              <w:ind w:right="101"/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7A1B6F">
              <w:rPr>
                <w:rFonts w:ascii="Candara" w:hAnsi="Candara"/>
                <w:b/>
                <w:color w:val="FF0000"/>
                <w:sz w:val="18"/>
                <w:szCs w:val="18"/>
              </w:rPr>
              <w:t>Lazarić</w:t>
            </w:r>
          </w:p>
          <w:p w14:paraId="2107D60C" w14:textId="77777777" w:rsidR="002576F3" w:rsidRPr="002576F3" w:rsidRDefault="002576F3" w:rsidP="002576F3">
            <w:pPr>
              <w:pStyle w:val="TableParagraph"/>
              <w:ind w:right="101"/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r w:rsidRPr="002576F3">
              <w:rPr>
                <w:rFonts w:ascii="Candara" w:hAnsi="Candara"/>
                <w:color w:val="FF0000"/>
                <w:sz w:val="18"/>
                <w:szCs w:val="18"/>
              </w:rPr>
              <w:t>Didattica della comunicazione orale nel curricolo integrato 2</w:t>
            </w:r>
          </w:p>
          <w:p w14:paraId="0920A703" w14:textId="44AB463A" w:rsidR="002576F3" w:rsidRPr="00870A85" w:rsidRDefault="002576F3" w:rsidP="002576F3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  <w:r w:rsidRPr="007A1B6F">
              <w:rPr>
                <w:rFonts w:ascii="Candara" w:hAnsi="Candara"/>
                <w:b/>
                <w:color w:val="FF0000"/>
                <w:sz w:val="18"/>
                <w:szCs w:val="18"/>
              </w:rPr>
              <w:t>FOOZ 395</w:t>
            </w:r>
          </w:p>
        </w:tc>
        <w:tc>
          <w:tcPr>
            <w:tcW w:w="2107" w:type="dxa"/>
            <w:vMerge w:val="restart"/>
          </w:tcPr>
          <w:p w14:paraId="161717FD" w14:textId="4233EBB9" w:rsidR="002576F3" w:rsidRPr="00277B18" w:rsidRDefault="002576F3" w:rsidP="00277B18">
            <w:pPr>
              <w:jc w:val="center"/>
              <w:rPr>
                <w:rFonts w:ascii="Candara" w:hAnsi="Candara"/>
                <w:b/>
                <w:color w:val="FF0000"/>
                <w:spacing w:val="-5"/>
                <w:sz w:val="18"/>
                <w:szCs w:val="18"/>
              </w:rPr>
            </w:pPr>
            <w:r>
              <w:rPr>
                <w:rFonts w:ascii="Candara" w:hAnsi="Candara"/>
                <w:b/>
                <w:color w:val="FF0000"/>
                <w:sz w:val="18"/>
                <w:szCs w:val="18"/>
              </w:rPr>
              <w:t xml:space="preserve">Debeljuh </w:t>
            </w:r>
            <w:proofErr w:type="spellStart"/>
            <w:r>
              <w:rPr>
                <w:rFonts w:ascii="Candara" w:hAnsi="Candara"/>
                <w:b/>
                <w:color w:val="FF0000"/>
                <w:sz w:val="18"/>
                <w:szCs w:val="18"/>
              </w:rPr>
              <w:t>Giudici</w:t>
            </w:r>
            <w:proofErr w:type="spellEnd"/>
          </w:p>
          <w:p w14:paraId="0F0007C0" w14:textId="77777777" w:rsidR="002576F3" w:rsidRPr="00277B18" w:rsidRDefault="002576F3" w:rsidP="00277B18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Didattica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della </w:t>
            </w: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cultura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musicale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nel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curricolo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integrato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1</w:t>
            </w:r>
          </w:p>
          <w:p w14:paraId="44B3E592" w14:textId="0F360521" w:rsidR="002576F3" w:rsidRPr="00870A85" w:rsidRDefault="002576F3" w:rsidP="00277B18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277B18">
              <w:rPr>
                <w:rFonts w:ascii="Candara" w:hAnsi="Candara"/>
                <w:b/>
                <w:color w:val="FF0000"/>
                <w:spacing w:val="-5"/>
                <w:sz w:val="18"/>
                <w:szCs w:val="18"/>
              </w:rPr>
              <w:t>FOOZ 356</w:t>
            </w:r>
          </w:p>
        </w:tc>
        <w:tc>
          <w:tcPr>
            <w:tcW w:w="2124" w:type="dxa"/>
            <w:vMerge/>
            <w:shd w:val="clear" w:color="auto" w:fill="BFBFBF" w:themeFill="background1" w:themeFillShade="BF"/>
          </w:tcPr>
          <w:p w14:paraId="447AF6D1" w14:textId="1CE46C54" w:rsidR="002576F3" w:rsidRPr="00870A85" w:rsidRDefault="002576F3" w:rsidP="000F4317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90" w:type="dxa"/>
          </w:tcPr>
          <w:p w14:paraId="3C5B9587" w14:textId="77777777" w:rsidR="002576F3" w:rsidRPr="00870A85" w:rsidRDefault="002576F3" w:rsidP="000F4317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2576F3" w:rsidRPr="00870A85" w14:paraId="5960D095" w14:textId="77777777" w:rsidTr="00FE365D">
        <w:trPr>
          <w:trHeight w:val="157"/>
          <w:jc w:val="center"/>
        </w:trPr>
        <w:tc>
          <w:tcPr>
            <w:tcW w:w="2100" w:type="dxa"/>
          </w:tcPr>
          <w:p w14:paraId="0CD45C9A" w14:textId="77777777" w:rsidR="002576F3" w:rsidRPr="00870A85" w:rsidRDefault="002576F3" w:rsidP="001C5142">
            <w:pPr>
              <w:pStyle w:val="TableParagraph"/>
              <w:spacing w:before="115"/>
              <w:ind w:right="369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9.40</w:t>
            </w:r>
            <w:r w:rsidRPr="00870A85">
              <w:rPr>
                <w:rFonts w:ascii="Candara" w:hAnsi="Candara"/>
                <w:spacing w:val="-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</w:t>
            </w:r>
            <w:r w:rsidRPr="00870A85">
              <w:rPr>
                <w:rFonts w:ascii="Candara" w:hAnsi="Candara"/>
                <w:spacing w:val="1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10.25</w:t>
            </w:r>
          </w:p>
        </w:tc>
        <w:tc>
          <w:tcPr>
            <w:tcW w:w="2119" w:type="dxa"/>
            <w:shd w:val="clear" w:color="auto" w:fill="FFFFFF" w:themeFill="background1"/>
          </w:tcPr>
          <w:p w14:paraId="49F13C43" w14:textId="77777777" w:rsidR="002576F3" w:rsidRPr="00870A85" w:rsidRDefault="002576F3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</w:tcPr>
          <w:p w14:paraId="46A1B8A5" w14:textId="0CB811F0" w:rsidR="002576F3" w:rsidRPr="00870A85" w:rsidRDefault="002576F3" w:rsidP="004D3F40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  <w:vMerge/>
          </w:tcPr>
          <w:p w14:paraId="31F6B6F3" w14:textId="691C2D09" w:rsidR="002576F3" w:rsidRPr="00870A85" w:rsidRDefault="002576F3" w:rsidP="004940C1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107" w:type="dxa"/>
            <w:vMerge/>
          </w:tcPr>
          <w:p w14:paraId="60D56004" w14:textId="553B46DB" w:rsidR="002576F3" w:rsidRPr="00870A85" w:rsidRDefault="002576F3" w:rsidP="00C55058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24" w:type="dxa"/>
            <w:vMerge/>
            <w:shd w:val="clear" w:color="auto" w:fill="BFBFBF" w:themeFill="background1" w:themeFillShade="BF"/>
          </w:tcPr>
          <w:p w14:paraId="74D16E30" w14:textId="77777777" w:rsidR="002576F3" w:rsidRPr="00870A85" w:rsidRDefault="002576F3" w:rsidP="004940C1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90" w:type="dxa"/>
          </w:tcPr>
          <w:p w14:paraId="217D277E" w14:textId="77777777" w:rsidR="002576F3" w:rsidRPr="00870A85" w:rsidRDefault="002576F3" w:rsidP="001C5142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8017FD" w:rsidRPr="00870A85" w14:paraId="5C6B81DF" w14:textId="77777777" w:rsidTr="00FE365D">
        <w:trPr>
          <w:jc w:val="center"/>
        </w:trPr>
        <w:tc>
          <w:tcPr>
            <w:tcW w:w="2100" w:type="dxa"/>
          </w:tcPr>
          <w:p w14:paraId="722ECCBA" w14:textId="77777777" w:rsidR="008017FD" w:rsidRPr="00870A85" w:rsidRDefault="008017FD" w:rsidP="001C5142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10.30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– </w:t>
            </w:r>
            <w:r w:rsidRPr="00870A85">
              <w:rPr>
                <w:rFonts w:ascii="Candara" w:hAnsi="Candara"/>
                <w:sz w:val="18"/>
                <w:szCs w:val="18"/>
              </w:rPr>
              <w:t>11.15</w:t>
            </w:r>
          </w:p>
        </w:tc>
        <w:tc>
          <w:tcPr>
            <w:tcW w:w="2119" w:type="dxa"/>
            <w:shd w:val="clear" w:color="auto" w:fill="FFFFFF" w:themeFill="background1"/>
          </w:tcPr>
          <w:p w14:paraId="0870EB4B" w14:textId="77777777" w:rsidR="008017FD" w:rsidRPr="00870A85" w:rsidRDefault="008017FD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</w:tcPr>
          <w:p w14:paraId="6EFF4920" w14:textId="77777777" w:rsidR="008017FD" w:rsidRPr="00870A85" w:rsidRDefault="008017FD" w:rsidP="001C5142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  <w:vMerge w:val="restart"/>
          </w:tcPr>
          <w:p w14:paraId="7BC9BAD9" w14:textId="77777777" w:rsidR="008017FD" w:rsidRPr="00EE187F" w:rsidRDefault="008017FD" w:rsidP="001C5142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EE187F">
              <w:rPr>
                <w:rFonts w:ascii="Candara" w:hAnsi="Candara"/>
                <w:b/>
                <w:color w:val="FF0000"/>
                <w:sz w:val="18"/>
                <w:szCs w:val="18"/>
              </w:rPr>
              <w:t xml:space="preserve">Debeljuh </w:t>
            </w:r>
          </w:p>
          <w:p w14:paraId="1CA9B03F" w14:textId="4DB45459" w:rsidR="008017FD" w:rsidRPr="00EE187F" w:rsidRDefault="008017FD" w:rsidP="008478B6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EE187F">
              <w:rPr>
                <w:rFonts w:ascii="Candara" w:hAnsi="Candara"/>
                <w:color w:val="FF0000"/>
                <w:sz w:val="18"/>
                <w:szCs w:val="18"/>
              </w:rPr>
              <w:t>Teorie</w:t>
            </w:r>
            <w:proofErr w:type="spellEnd"/>
            <w:r w:rsidRPr="00EE187F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E187F">
              <w:rPr>
                <w:rFonts w:ascii="Candara" w:hAnsi="Candara"/>
                <w:color w:val="FF0000"/>
                <w:sz w:val="18"/>
                <w:szCs w:val="18"/>
              </w:rPr>
              <w:t>del</w:t>
            </w:r>
            <w:r w:rsidR="00615262">
              <w:rPr>
                <w:rFonts w:ascii="Candara" w:hAnsi="Candara"/>
                <w:color w:val="FF0000"/>
                <w:sz w:val="18"/>
                <w:szCs w:val="18"/>
              </w:rPr>
              <w:t>l</w:t>
            </w:r>
            <w:r w:rsidRPr="00EE187F">
              <w:rPr>
                <w:rFonts w:ascii="Candara" w:hAnsi="Candara"/>
                <w:color w:val="FF0000"/>
                <w:sz w:val="18"/>
                <w:szCs w:val="18"/>
              </w:rPr>
              <w:t>'educazione</w:t>
            </w:r>
            <w:proofErr w:type="spellEnd"/>
            <w:r w:rsidRPr="00EE187F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E187F">
              <w:rPr>
                <w:rFonts w:ascii="Candara" w:hAnsi="Candara"/>
                <w:color w:val="FF0000"/>
                <w:sz w:val="18"/>
                <w:szCs w:val="18"/>
              </w:rPr>
              <w:t>prescolare</w:t>
            </w:r>
            <w:proofErr w:type="spellEnd"/>
          </w:p>
          <w:p w14:paraId="52A54942" w14:textId="5C43C515" w:rsidR="008017FD" w:rsidRPr="00EE187F" w:rsidRDefault="008017FD" w:rsidP="001C5142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EE187F">
              <w:rPr>
                <w:rFonts w:ascii="Candara" w:hAnsi="Candara"/>
                <w:b/>
                <w:color w:val="FF0000"/>
                <w:sz w:val="18"/>
                <w:szCs w:val="18"/>
              </w:rPr>
              <w:t>FOOZ 3</w:t>
            </w:r>
            <w:r w:rsidR="00182A4D">
              <w:rPr>
                <w:rFonts w:ascii="Candara" w:hAnsi="Candara"/>
                <w:b/>
                <w:color w:val="FF0000"/>
                <w:sz w:val="18"/>
                <w:szCs w:val="18"/>
              </w:rPr>
              <w:t>86</w:t>
            </w:r>
          </w:p>
        </w:tc>
        <w:tc>
          <w:tcPr>
            <w:tcW w:w="2107" w:type="dxa"/>
          </w:tcPr>
          <w:p w14:paraId="36B7801D" w14:textId="40533F24" w:rsidR="008017FD" w:rsidRPr="00870A85" w:rsidRDefault="008017FD" w:rsidP="00C55058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24" w:type="dxa"/>
            <w:vMerge/>
            <w:shd w:val="clear" w:color="auto" w:fill="BFBFBF" w:themeFill="background1" w:themeFillShade="BF"/>
          </w:tcPr>
          <w:p w14:paraId="08C4C276" w14:textId="34239FB4" w:rsidR="008017FD" w:rsidRPr="00870A85" w:rsidRDefault="008017FD" w:rsidP="003F3BB1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</w:p>
        </w:tc>
        <w:tc>
          <w:tcPr>
            <w:tcW w:w="2090" w:type="dxa"/>
          </w:tcPr>
          <w:p w14:paraId="2773FE33" w14:textId="77777777" w:rsidR="00AB567A" w:rsidRPr="00C423BC" w:rsidRDefault="00AB567A" w:rsidP="00AB567A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b/>
                <w:color w:val="FF0000"/>
                <w:sz w:val="18"/>
                <w:szCs w:val="18"/>
              </w:rPr>
              <w:t>D'Angelo</w:t>
            </w:r>
            <w:proofErr w:type="spellEnd"/>
          </w:p>
          <w:p w14:paraId="27EBA845" w14:textId="77777777" w:rsidR="00AB567A" w:rsidRDefault="00AB567A" w:rsidP="00AB567A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Didattica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della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cinesiologia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nel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curricolo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integrato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2</w:t>
            </w:r>
          </w:p>
          <w:p w14:paraId="7F64E328" w14:textId="41D650F9" w:rsidR="008017FD" w:rsidRPr="00AB567A" w:rsidRDefault="00AB567A" w:rsidP="00AB567A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8017FD" w:rsidRPr="00870A85" w14:paraId="0C394689" w14:textId="77777777" w:rsidTr="00FE365D">
        <w:trPr>
          <w:trHeight w:val="888"/>
          <w:jc w:val="center"/>
        </w:trPr>
        <w:tc>
          <w:tcPr>
            <w:tcW w:w="2100" w:type="dxa"/>
          </w:tcPr>
          <w:p w14:paraId="23622A18" w14:textId="77777777" w:rsidR="008017FD" w:rsidRPr="00870A85" w:rsidRDefault="008017FD" w:rsidP="001C5142">
            <w:pPr>
              <w:pStyle w:val="TableParagraph"/>
              <w:spacing w:before="108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11.20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12.05</w:t>
            </w:r>
          </w:p>
        </w:tc>
        <w:tc>
          <w:tcPr>
            <w:tcW w:w="2119" w:type="dxa"/>
            <w:vMerge w:val="restart"/>
            <w:shd w:val="clear" w:color="auto" w:fill="auto"/>
          </w:tcPr>
          <w:p w14:paraId="69B1A3A0" w14:textId="77777777" w:rsidR="008017FD" w:rsidRPr="00277B18" w:rsidRDefault="008017FD" w:rsidP="00B712EC">
            <w:pPr>
              <w:jc w:val="center"/>
              <w:rPr>
                <w:rFonts w:ascii="Candara" w:hAnsi="Candara"/>
                <w:b/>
                <w:color w:val="FF0000"/>
                <w:spacing w:val="-5"/>
                <w:sz w:val="18"/>
                <w:szCs w:val="18"/>
              </w:rPr>
            </w:pPr>
            <w:r w:rsidRPr="00277B18">
              <w:rPr>
                <w:rFonts w:ascii="Candara" w:hAnsi="Candara"/>
                <w:b/>
                <w:color w:val="FF0000"/>
                <w:sz w:val="18"/>
                <w:szCs w:val="18"/>
              </w:rPr>
              <w:t>Gortan-</w:t>
            </w:r>
            <w:proofErr w:type="spellStart"/>
            <w:r w:rsidRPr="00277B18">
              <w:rPr>
                <w:rFonts w:ascii="Candara" w:hAnsi="Candara"/>
                <w:b/>
                <w:color w:val="FF0000"/>
                <w:sz w:val="18"/>
                <w:szCs w:val="18"/>
              </w:rPr>
              <w:t>Carlin</w:t>
            </w:r>
            <w:proofErr w:type="spellEnd"/>
          </w:p>
          <w:p w14:paraId="5EDF32F9" w14:textId="69BD1538" w:rsidR="008017FD" w:rsidRPr="00277B18" w:rsidRDefault="008017FD" w:rsidP="00B712EC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Didattica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della </w:t>
            </w: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cultura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musicale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nel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curricolo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>integrato</w:t>
            </w:r>
            <w:proofErr w:type="spellEnd"/>
            <w:r w:rsidRPr="00277B18">
              <w:rPr>
                <w:rFonts w:ascii="Candara" w:hAnsi="Candara"/>
                <w:color w:val="FF0000"/>
                <w:sz w:val="18"/>
                <w:szCs w:val="18"/>
              </w:rPr>
              <w:t xml:space="preserve"> 1</w:t>
            </w:r>
          </w:p>
          <w:p w14:paraId="07F5ABA5" w14:textId="33B37258" w:rsidR="008017FD" w:rsidRPr="00870A85" w:rsidRDefault="008017FD" w:rsidP="00B712EC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277B18">
              <w:rPr>
                <w:rFonts w:ascii="Candara" w:hAnsi="Candara"/>
                <w:b/>
                <w:color w:val="FF0000"/>
                <w:spacing w:val="-5"/>
                <w:sz w:val="18"/>
                <w:szCs w:val="18"/>
              </w:rPr>
              <w:t>FOOZ 356</w:t>
            </w:r>
          </w:p>
        </w:tc>
        <w:tc>
          <w:tcPr>
            <w:tcW w:w="2057" w:type="dxa"/>
          </w:tcPr>
          <w:p w14:paraId="76C69302" w14:textId="0C94D1E6" w:rsidR="008017FD" w:rsidRPr="00870A85" w:rsidRDefault="008017FD" w:rsidP="000F4317">
            <w:pPr>
              <w:pStyle w:val="TableParagraph"/>
              <w:spacing w:before="22"/>
              <w:ind w:right="103"/>
              <w:jc w:val="center"/>
              <w:rPr>
                <w:rFonts w:ascii="Candara" w:hAnsi="Candara"/>
                <w:b/>
                <w:color w:val="0070C0"/>
                <w:spacing w:val="-6"/>
                <w:sz w:val="18"/>
                <w:szCs w:val="18"/>
              </w:rPr>
            </w:pPr>
          </w:p>
        </w:tc>
        <w:tc>
          <w:tcPr>
            <w:tcW w:w="2529" w:type="dxa"/>
            <w:vMerge/>
          </w:tcPr>
          <w:p w14:paraId="2833E347" w14:textId="1E8069C2" w:rsidR="008017FD" w:rsidRPr="00870A85" w:rsidRDefault="008017FD" w:rsidP="00C55058">
            <w:pPr>
              <w:pStyle w:val="TableParagraph"/>
              <w:ind w:right="169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07" w:type="dxa"/>
            <w:vMerge w:val="restart"/>
          </w:tcPr>
          <w:p w14:paraId="7A7A085B" w14:textId="77777777" w:rsidR="008017FD" w:rsidRPr="006B4E00" w:rsidRDefault="008017FD" w:rsidP="008B328C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proofErr w:type="spellStart"/>
            <w:r w:rsidRPr="006B4E00">
              <w:rPr>
                <w:rFonts w:ascii="Candara" w:hAnsi="Candara"/>
                <w:b/>
                <w:color w:val="FF0000"/>
                <w:sz w:val="18"/>
                <w:szCs w:val="18"/>
              </w:rPr>
              <w:t>Habrle</w:t>
            </w:r>
            <w:proofErr w:type="spellEnd"/>
          </w:p>
          <w:p w14:paraId="5139C0BD" w14:textId="24A22842" w:rsidR="008017FD" w:rsidRDefault="008017FD" w:rsidP="008B328C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6B4E00">
              <w:rPr>
                <w:rFonts w:ascii="Candara" w:hAnsi="Candara"/>
                <w:color w:val="FF0000"/>
                <w:sz w:val="18"/>
                <w:szCs w:val="18"/>
              </w:rPr>
              <w:t>Cultura</w:t>
            </w:r>
            <w:proofErr w:type="spellEnd"/>
            <w:r w:rsidRPr="006B4E00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B4E00">
              <w:rPr>
                <w:rFonts w:ascii="Candara" w:hAnsi="Candara"/>
                <w:color w:val="FF0000"/>
                <w:sz w:val="18"/>
                <w:szCs w:val="18"/>
              </w:rPr>
              <w:t>multimediale</w:t>
            </w:r>
            <w:proofErr w:type="spellEnd"/>
            <w:r w:rsidRPr="006B4E00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</w:p>
          <w:p w14:paraId="7BEF2598" w14:textId="6C0BCE11" w:rsidR="008017FD" w:rsidRPr="006B4E00" w:rsidRDefault="008017FD" w:rsidP="008B328C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dalle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11.00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alle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12.30)</w:t>
            </w:r>
          </w:p>
          <w:p w14:paraId="50F088F9" w14:textId="160A4FC0" w:rsidR="008017FD" w:rsidRPr="00870A85" w:rsidRDefault="008017FD" w:rsidP="008B328C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6B4E00">
              <w:rPr>
                <w:rFonts w:ascii="Candara" w:hAnsi="Candara"/>
                <w:b/>
                <w:color w:val="FF0000"/>
                <w:sz w:val="18"/>
                <w:szCs w:val="18"/>
              </w:rPr>
              <w:t>FF 280</w:t>
            </w:r>
          </w:p>
        </w:tc>
        <w:tc>
          <w:tcPr>
            <w:tcW w:w="2124" w:type="dxa"/>
          </w:tcPr>
          <w:p w14:paraId="36C3966B" w14:textId="1DE3C3A5" w:rsidR="008017FD" w:rsidRPr="00870A85" w:rsidRDefault="008017FD" w:rsidP="002576F3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90" w:type="dxa"/>
          </w:tcPr>
          <w:p w14:paraId="086E582C" w14:textId="77777777" w:rsidR="008017FD" w:rsidRPr="00870A85" w:rsidRDefault="008017FD" w:rsidP="009D7717">
            <w:pPr>
              <w:pStyle w:val="TableParagraph"/>
              <w:spacing w:before="22"/>
              <w:ind w:right="103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4D3F40" w:rsidRPr="00870A85" w14:paraId="1871ADE5" w14:textId="77777777" w:rsidTr="00FE365D">
        <w:trPr>
          <w:trHeight w:val="70"/>
          <w:jc w:val="center"/>
        </w:trPr>
        <w:tc>
          <w:tcPr>
            <w:tcW w:w="2100" w:type="dxa"/>
          </w:tcPr>
          <w:p w14:paraId="0C53B23D" w14:textId="77777777" w:rsidR="004D3F40" w:rsidRPr="00870A85" w:rsidRDefault="004D3F40" w:rsidP="004940C1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12.10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12.55</w:t>
            </w:r>
          </w:p>
        </w:tc>
        <w:tc>
          <w:tcPr>
            <w:tcW w:w="2119" w:type="dxa"/>
            <w:vMerge/>
            <w:shd w:val="clear" w:color="auto" w:fill="auto"/>
          </w:tcPr>
          <w:p w14:paraId="01E9980B" w14:textId="77777777" w:rsidR="004D3F40" w:rsidRPr="00870A85" w:rsidRDefault="004D3F40" w:rsidP="004940C1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</w:tcPr>
          <w:p w14:paraId="3C697A9A" w14:textId="4784CD21" w:rsidR="004D3F40" w:rsidRPr="00B147CC" w:rsidRDefault="004D3F40" w:rsidP="00B147CC">
            <w:pPr>
              <w:jc w:val="center"/>
              <w:rPr>
                <w:rFonts w:ascii="Candara" w:hAnsi="Candara"/>
                <w:b/>
                <w:color w:val="FF0000"/>
                <w:spacing w:val="-5"/>
                <w:sz w:val="18"/>
                <w:szCs w:val="18"/>
              </w:rPr>
            </w:pPr>
          </w:p>
          <w:p w14:paraId="797A9537" w14:textId="77777777" w:rsidR="004D3F40" w:rsidRPr="00870A85" w:rsidRDefault="004D3F40" w:rsidP="004940C1">
            <w:pPr>
              <w:pStyle w:val="TableParagraph"/>
              <w:spacing w:before="1"/>
              <w:ind w:right="379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  <w:vMerge w:val="restart"/>
          </w:tcPr>
          <w:p w14:paraId="1FF4D813" w14:textId="77777777" w:rsidR="004D3F40" w:rsidRPr="007A1B6F" w:rsidRDefault="004D3F40" w:rsidP="004D3F40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/>
                <w:color w:val="FF0000"/>
                <w:sz w:val="18"/>
                <w:szCs w:val="18"/>
              </w:rPr>
              <w:t>Prelac</w:t>
            </w:r>
          </w:p>
          <w:p w14:paraId="0F120F52" w14:textId="77777777" w:rsidR="004D3F40" w:rsidRPr="007A1B6F" w:rsidRDefault="004D3F40" w:rsidP="004D3F40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Didattica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ambientale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e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protomatematica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nel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curricolo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integrato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2</w:t>
            </w:r>
          </w:p>
          <w:p w14:paraId="42E27C07" w14:textId="393185A3" w:rsidR="004D3F40" w:rsidRPr="007A1B6F" w:rsidRDefault="004D3F40" w:rsidP="004D3F40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7A1B6F">
              <w:rPr>
                <w:rFonts w:ascii="Candara" w:hAnsi="Candara"/>
                <w:b/>
                <w:color w:val="FF0000"/>
                <w:sz w:val="18"/>
                <w:szCs w:val="18"/>
              </w:rPr>
              <w:t>FOOZ 3</w:t>
            </w:r>
            <w:r>
              <w:rPr>
                <w:rFonts w:ascii="Candara" w:hAnsi="Candara"/>
                <w:b/>
                <w:color w:val="FF0000"/>
                <w:sz w:val="18"/>
                <w:szCs w:val="18"/>
              </w:rPr>
              <w:t>56</w:t>
            </w:r>
          </w:p>
          <w:p w14:paraId="6EBB5A2A" w14:textId="77A543A1" w:rsidR="004D3F40" w:rsidRPr="00870A85" w:rsidRDefault="004D3F40" w:rsidP="00B727F8">
            <w:pPr>
              <w:pStyle w:val="TableParagraph"/>
              <w:spacing w:before="19"/>
              <w:ind w:right="169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B050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2107" w:type="dxa"/>
            <w:vMerge/>
          </w:tcPr>
          <w:p w14:paraId="247EDF7E" w14:textId="5DE9C099" w:rsidR="004D3F40" w:rsidRPr="00870A85" w:rsidRDefault="004D3F40" w:rsidP="00E417DC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14:paraId="25B782A4" w14:textId="7226D68E" w:rsidR="004D3F40" w:rsidRPr="00870A85" w:rsidRDefault="004D3F40" w:rsidP="00EC7E16">
            <w:pPr>
              <w:pStyle w:val="TableParagraph"/>
              <w:tabs>
                <w:tab w:val="left" w:pos="932"/>
              </w:tabs>
              <w:spacing w:before="19"/>
              <w:ind w:right="158"/>
              <w:jc w:val="center"/>
              <w:rPr>
                <w:rFonts w:ascii="Candara" w:hAnsi="Candara"/>
                <w:b/>
                <w:color w:val="00B050"/>
                <w:spacing w:val="1"/>
                <w:sz w:val="18"/>
                <w:szCs w:val="18"/>
              </w:rPr>
            </w:pPr>
          </w:p>
        </w:tc>
        <w:tc>
          <w:tcPr>
            <w:tcW w:w="2090" w:type="dxa"/>
          </w:tcPr>
          <w:p w14:paraId="0C1B900B" w14:textId="77777777" w:rsidR="004D3F40" w:rsidRPr="00870A85" w:rsidRDefault="004D3F40" w:rsidP="004940C1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4D3F40" w:rsidRPr="00870A85" w14:paraId="785B0ADC" w14:textId="77777777" w:rsidTr="00FE365D">
        <w:trPr>
          <w:trHeight w:val="1213"/>
          <w:jc w:val="center"/>
        </w:trPr>
        <w:tc>
          <w:tcPr>
            <w:tcW w:w="2100" w:type="dxa"/>
          </w:tcPr>
          <w:p w14:paraId="5C28F0FF" w14:textId="77777777" w:rsidR="004D3F40" w:rsidRPr="00870A85" w:rsidRDefault="004D3F40" w:rsidP="004940C1">
            <w:pPr>
              <w:pStyle w:val="TableParagraph"/>
              <w:spacing w:before="110"/>
              <w:ind w:right="345"/>
              <w:rPr>
                <w:rFonts w:ascii="Candara" w:hAnsi="Candara"/>
                <w:sz w:val="18"/>
                <w:szCs w:val="18"/>
              </w:rPr>
            </w:pPr>
            <w:bookmarkStart w:id="3" w:name="_Hlk177560797"/>
            <w:r w:rsidRPr="00870A85">
              <w:rPr>
                <w:rFonts w:ascii="Candara" w:hAnsi="Candara"/>
                <w:sz w:val="18"/>
                <w:szCs w:val="18"/>
              </w:rPr>
              <w:t>13.00 –13.45</w:t>
            </w:r>
          </w:p>
        </w:tc>
        <w:tc>
          <w:tcPr>
            <w:tcW w:w="2119" w:type="dxa"/>
            <w:vMerge w:val="restart"/>
            <w:shd w:val="clear" w:color="auto" w:fill="auto"/>
          </w:tcPr>
          <w:p w14:paraId="7C9FCA5E" w14:textId="77F21A4F" w:rsidR="004D3F40" w:rsidRPr="00EE187F" w:rsidRDefault="004D3F40" w:rsidP="00283884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proofErr w:type="spellStart"/>
            <w:r w:rsidRPr="00EE187F">
              <w:rPr>
                <w:rFonts w:ascii="Candara" w:hAnsi="Candara"/>
                <w:b/>
                <w:color w:val="FF0000"/>
                <w:sz w:val="18"/>
                <w:szCs w:val="18"/>
              </w:rPr>
              <w:t>Diković</w:t>
            </w:r>
            <w:proofErr w:type="spellEnd"/>
            <w:r w:rsidRPr="00EE187F">
              <w:rPr>
                <w:rFonts w:ascii="Candara" w:hAnsi="Candara"/>
                <w:b/>
                <w:color w:val="FF0000"/>
                <w:sz w:val="18"/>
                <w:szCs w:val="18"/>
              </w:rPr>
              <w:t>/Plavšić</w:t>
            </w:r>
          </w:p>
          <w:p w14:paraId="1E718051" w14:textId="64B59B0A" w:rsidR="004D3F40" w:rsidRPr="00EE187F" w:rsidRDefault="004D3F40" w:rsidP="00EE187F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Educazione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ai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diritti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umani</w:t>
            </w:r>
            <w:proofErr w:type="spellEnd"/>
          </w:p>
          <w:p w14:paraId="2655A5F3" w14:textId="49015993" w:rsidR="004D3F40" w:rsidRPr="00EE187F" w:rsidRDefault="004D3F40" w:rsidP="001129C3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EE187F">
              <w:rPr>
                <w:rFonts w:ascii="Candara" w:hAnsi="Candara"/>
                <w:b/>
                <w:color w:val="FF0000"/>
                <w:sz w:val="18"/>
                <w:szCs w:val="18"/>
              </w:rPr>
              <w:t>FOOZ 365</w:t>
            </w:r>
          </w:p>
          <w:p w14:paraId="3093F2A8" w14:textId="6E5F8AA8" w:rsidR="004D3F40" w:rsidRDefault="004D3F40" w:rsidP="001129C3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r w:rsidRPr="00EE187F">
              <w:rPr>
                <w:rFonts w:ascii="Candara" w:hAnsi="Candara"/>
                <w:color w:val="FF0000"/>
                <w:sz w:val="18"/>
                <w:szCs w:val="18"/>
              </w:rPr>
              <w:t>(</w:t>
            </w:r>
            <w:r>
              <w:rPr>
                <w:rFonts w:ascii="Candara" w:hAnsi="Candara"/>
                <w:color w:val="FF0000"/>
                <w:sz w:val="18"/>
                <w:szCs w:val="18"/>
              </w:rPr>
              <w:t>14.00</w:t>
            </w:r>
            <w:r w:rsidRPr="00EE187F">
              <w:rPr>
                <w:rFonts w:ascii="Candara" w:hAnsi="Candara"/>
                <w:color w:val="FF0000"/>
                <w:sz w:val="18"/>
                <w:szCs w:val="18"/>
              </w:rPr>
              <w:t xml:space="preserve"> – </w:t>
            </w:r>
            <w:r>
              <w:rPr>
                <w:rFonts w:ascii="Candara" w:hAnsi="Candara"/>
                <w:color w:val="FF0000"/>
                <w:sz w:val="18"/>
                <w:szCs w:val="18"/>
              </w:rPr>
              <w:t>15.30</w:t>
            </w:r>
            <w:r w:rsidRPr="00EE187F">
              <w:rPr>
                <w:rFonts w:ascii="Candara" w:hAnsi="Candara"/>
                <w:color w:val="FF0000"/>
                <w:sz w:val="18"/>
                <w:szCs w:val="18"/>
              </w:rPr>
              <w:t>)</w:t>
            </w:r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/ </w:t>
            </w:r>
          </w:p>
          <w:p w14:paraId="3EF9D37D" w14:textId="3133F03C" w:rsidR="004D3F40" w:rsidRDefault="004D3F40" w:rsidP="001129C3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r w:rsidRPr="007A1B6F">
              <w:rPr>
                <w:rFonts w:ascii="Candara" w:hAnsi="Candara"/>
                <w:b/>
                <w:color w:val="FF0000"/>
                <w:sz w:val="18"/>
                <w:szCs w:val="18"/>
              </w:rPr>
              <w:t>Merlin</w:t>
            </w:r>
          </w:p>
          <w:p w14:paraId="4EB7212E" w14:textId="5979FE37" w:rsidR="004D3F40" w:rsidRDefault="004D3F40" w:rsidP="001129C3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Didattica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della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cultura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artistica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nel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curricolo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>integrato</w:t>
            </w:r>
            <w:proofErr w:type="spellEnd"/>
            <w:r w:rsidRPr="007A1B6F">
              <w:rPr>
                <w:rFonts w:ascii="Candara" w:hAnsi="Candara"/>
                <w:color w:val="FF0000"/>
                <w:sz w:val="18"/>
                <w:szCs w:val="18"/>
              </w:rPr>
              <w:t xml:space="preserve"> 1</w:t>
            </w:r>
          </w:p>
          <w:p w14:paraId="381A6636" w14:textId="6891514C" w:rsidR="004D3F40" w:rsidRPr="007A1B6F" w:rsidRDefault="004D3F40" w:rsidP="001129C3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dalle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13.00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alle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15.25)</w:t>
            </w:r>
          </w:p>
          <w:p w14:paraId="31D90CCF" w14:textId="129FB272" w:rsidR="004D3F40" w:rsidRPr="007A1B6F" w:rsidRDefault="004D3F40" w:rsidP="001129C3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  <w:r w:rsidRPr="007A1B6F">
              <w:rPr>
                <w:rFonts w:ascii="Candara" w:hAnsi="Candara"/>
                <w:b/>
                <w:color w:val="FF0000"/>
                <w:sz w:val="18"/>
                <w:szCs w:val="18"/>
              </w:rPr>
              <w:t>FOOZ</w:t>
            </w:r>
            <w:r>
              <w:rPr>
                <w:rFonts w:ascii="Candara" w:hAnsi="Candara"/>
                <w:b/>
                <w:color w:val="FF0000"/>
                <w:sz w:val="18"/>
                <w:szCs w:val="18"/>
              </w:rPr>
              <w:t xml:space="preserve"> </w:t>
            </w:r>
            <w:r w:rsidRPr="007A1B6F">
              <w:rPr>
                <w:rFonts w:ascii="Candara" w:hAnsi="Candara"/>
                <w:b/>
                <w:color w:val="FF0000"/>
                <w:sz w:val="18"/>
                <w:szCs w:val="18"/>
              </w:rPr>
              <w:t>395</w:t>
            </w:r>
          </w:p>
        </w:tc>
        <w:tc>
          <w:tcPr>
            <w:tcW w:w="2057" w:type="dxa"/>
          </w:tcPr>
          <w:p w14:paraId="6ECD2BD3" w14:textId="6F0074BE" w:rsidR="004D3F40" w:rsidRPr="00870A85" w:rsidRDefault="004D3F40" w:rsidP="00C423BC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529" w:type="dxa"/>
            <w:vMerge/>
          </w:tcPr>
          <w:p w14:paraId="5A0C7981" w14:textId="40F44FC6" w:rsidR="004D3F40" w:rsidRPr="00870A85" w:rsidRDefault="004D3F40" w:rsidP="00B727F8">
            <w:pPr>
              <w:pStyle w:val="TableParagraph"/>
              <w:spacing w:before="19"/>
              <w:ind w:right="169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107" w:type="dxa"/>
          </w:tcPr>
          <w:p w14:paraId="4F34643C" w14:textId="049EBC93" w:rsidR="004D3F40" w:rsidRPr="00870A85" w:rsidRDefault="004D3F40" w:rsidP="00C55058">
            <w:pPr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14:paraId="27F63ED2" w14:textId="77777777" w:rsidR="004D3F40" w:rsidRPr="00870A85" w:rsidRDefault="004D3F40" w:rsidP="004940C1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90" w:type="dxa"/>
          </w:tcPr>
          <w:p w14:paraId="58B50CB9" w14:textId="51D073F2" w:rsidR="004D3F40" w:rsidRPr="00870A85" w:rsidRDefault="004D3F40" w:rsidP="00E417DC">
            <w:pPr>
              <w:pStyle w:val="TableParagraph"/>
              <w:spacing w:before="1"/>
              <w:ind w:right="283"/>
              <w:jc w:val="center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b/>
                <w:color w:val="0070C0"/>
                <w:sz w:val="18"/>
                <w:szCs w:val="18"/>
                <w:highlight w:val="yellow"/>
              </w:rPr>
              <w:t xml:space="preserve">     </w:t>
            </w:r>
          </w:p>
          <w:p w14:paraId="2CD4BCC8" w14:textId="1AA0C512" w:rsidR="004D3F40" w:rsidRPr="00870A85" w:rsidRDefault="004D3F40" w:rsidP="001B1DAE">
            <w:pPr>
              <w:jc w:val="center"/>
              <w:rPr>
                <w:rFonts w:ascii="Candara" w:hAnsi="Candara"/>
                <w:sz w:val="18"/>
                <w:szCs w:val="18"/>
                <w:highlight w:val="yellow"/>
              </w:rPr>
            </w:pPr>
          </w:p>
        </w:tc>
      </w:tr>
      <w:bookmarkEnd w:id="3"/>
      <w:tr w:rsidR="004D3F40" w:rsidRPr="00870A85" w14:paraId="7DD171B7" w14:textId="77777777" w:rsidTr="00FE365D">
        <w:trPr>
          <w:trHeight w:val="184"/>
          <w:jc w:val="center"/>
        </w:trPr>
        <w:tc>
          <w:tcPr>
            <w:tcW w:w="2100" w:type="dxa"/>
          </w:tcPr>
          <w:p w14:paraId="57BCA1B1" w14:textId="77777777" w:rsidR="004D3F40" w:rsidRPr="00870A85" w:rsidRDefault="004D3F40" w:rsidP="006B0D8B">
            <w:pPr>
              <w:pStyle w:val="TableParagraph"/>
              <w:spacing w:before="115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13.50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14.35</w:t>
            </w:r>
          </w:p>
        </w:tc>
        <w:tc>
          <w:tcPr>
            <w:tcW w:w="2119" w:type="dxa"/>
            <w:vMerge/>
            <w:shd w:val="clear" w:color="auto" w:fill="auto"/>
          </w:tcPr>
          <w:p w14:paraId="66CB5DF6" w14:textId="66056E73" w:rsidR="004D3F40" w:rsidRPr="00870A85" w:rsidRDefault="004D3F40" w:rsidP="009C46A5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</w:tcPr>
          <w:p w14:paraId="22E08561" w14:textId="2609B822" w:rsidR="004D3F40" w:rsidRPr="00870A85" w:rsidRDefault="004D3F40" w:rsidP="009D7717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color w:val="0070C0"/>
                <w:sz w:val="18"/>
                <w:szCs w:val="18"/>
              </w:rPr>
            </w:pPr>
          </w:p>
        </w:tc>
        <w:tc>
          <w:tcPr>
            <w:tcW w:w="2529" w:type="dxa"/>
            <w:vMerge/>
          </w:tcPr>
          <w:p w14:paraId="000B6815" w14:textId="3C85AC9F" w:rsidR="004D3F40" w:rsidRPr="00870A85" w:rsidRDefault="004D3F40" w:rsidP="00B727F8">
            <w:pPr>
              <w:pStyle w:val="TableParagraph"/>
              <w:spacing w:before="19"/>
              <w:ind w:right="169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07" w:type="dxa"/>
            <w:vMerge w:val="restart"/>
          </w:tcPr>
          <w:p w14:paraId="1F570FB6" w14:textId="77777777" w:rsidR="004D3F40" w:rsidRPr="00C423BC" w:rsidRDefault="004D3F40" w:rsidP="00111040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proofErr w:type="spellStart"/>
            <w:r w:rsidRPr="00C423BC">
              <w:rPr>
                <w:rFonts w:ascii="Candara" w:hAnsi="Candara"/>
                <w:b/>
                <w:color w:val="FF0000"/>
                <w:sz w:val="18"/>
                <w:szCs w:val="18"/>
              </w:rPr>
              <w:t>Benassi</w:t>
            </w:r>
            <w:proofErr w:type="spellEnd"/>
          </w:p>
          <w:p w14:paraId="545909C7" w14:textId="4C02B7EE" w:rsidR="004D3F40" w:rsidRDefault="004D3F40" w:rsidP="00111040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Didattica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della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cinesiologia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nel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curricolo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integrato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2</w:t>
            </w:r>
          </w:p>
          <w:p w14:paraId="5C497D3B" w14:textId="69FAC4B3" w:rsidR="004D3F40" w:rsidRPr="00C423BC" w:rsidRDefault="004D3F40" w:rsidP="00111040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r w:rsidRPr="00C423BC">
              <w:rPr>
                <w:rFonts w:ascii="Candara" w:hAnsi="Candara"/>
                <w:color w:val="FF0000"/>
                <w:sz w:val="18"/>
                <w:szCs w:val="18"/>
              </w:rPr>
              <w:t>(</w:t>
            </w:r>
            <w:proofErr w:type="spellStart"/>
            <w:r w:rsidRPr="00C423BC">
              <w:rPr>
                <w:rFonts w:ascii="Candara" w:hAnsi="Candara"/>
                <w:color w:val="FF0000"/>
                <w:sz w:val="18"/>
                <w:szCs w:val="18"/>
              </w:rPr>
              <w:t>dalle</w:t>
            </w:r>
            <w:proofErr w:type="spellEnd"/>
            <w:r w:rsidRPr="00C423BC">
              <w:rPr>
                <w:rFonts w:ascii="Candara" w:hAnsi="Candara"/>
                <w:color w:val="FF0000"/>
                <w:sz w:val="18"/>
                <w:szCs w:val="18"/>
              </w:rPr>
              <w:t xml:space="preserve"> 13.35 </w:t>
            </w:r>
            <w:proofErr w:type="spellStart"/>
            <w:r w:rsidRPr="00C423BC">
              <w:rPr>
                <w:rFonts w:ascii="Candara" w:hAnsi="Candara"/>
                <w:color w:val="FF0000"/>
                <w:sz w:val="18"/>
                <w:szCs w:val="18"/>
              </w:rPr>
              <w:t>alle</w:t>
            </w:r>
            <w:proofErr w:type="spellEnd"/>
            <w:r w:rsidRPr="00C423BC">
              <w:rPr>
                <w:rFonts w:ascii="Candara" w:hAnsi="Candara"/>
                <w:color w:val="FF0000"/>
                <w:sz w:val="18"/>
                <w:szCs w:val="18"/>
              </w:rPr>
              <w:t xml:space="preserve"> 15.05)</w:t>
            </w:r>
          </w:p>
          <w:p w14:paraId="5C0F6D00" w14:textId="6D9DDD8E" w:rsidR="004D3F40" w:rsidRPr="00870A85" w:rsidRDefault="004D3F40" w:rsidP="00111040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  <w:proofErr w:type="spellStart"/>
            <w:r w:rsidRPr="00C423BC">
              <w:rPr>
                <w:rFonts w:ascii="Candara" w:hAnsi="Candara"/>
                <w:b/>
                <w:color w:val="FF0000"/>
                <w:sz w:val="18"/>
                <w:szCs w:val="18"/>
              </w:rPr>
              <w:t>Palestra</w:t>
            </w:r>
            <w:proofErr w:type="spellEnd"/>
          </w:p>
        </w:tc>
        <w:tc>
          <w:tcPr>
            <w:tcW w:w="2124" w:type="dxa"/>
            <w:shd w:val="clear" w:color="auto" w:fill="FFFFFF" w:themeFill="background1"/>
          </w:tcPr>
          <w:p w14:paraId="293672B4" w14:textId="5F4F3B32" w:rsidR="004D3F40" w:rsidRPr="00870A85" w:rsidRDefault="004D3F40" w:rsidP="006B0D8B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90" w:type="dxa"/>
          </w:tcPr>
          <w:p w14:paraId="28DB3D75" w14:textId="77777777" w:rsidR="004D3F40" w:rsidRPr="00870A85" w:rsidRDefault="004D3F40" w:rsidP="006B0D8B">
            <w:pPr>
              <w:jc w:val="center"/>
              <w:rPr>
                <w:rFonts w:ascii="Candara" w:hAnsi="Candara"/>
                <w:sz w:val="18"/>
                <w:szCs w:val="18"/>
                <w:highlight w:val="yellow"/>
              </w:rPr>
            </w:pPr>
          </w:p>
        </w:tc>
      </w:tr>
      <w:tr w:rsidR="00C423BC" w:rsidRPr="00870A85" w14:paraId="248111D5" w14:textId="77777777" w:rsidTr="00FE365D">
        <w:trPr>
          <w:jc w:val="center"/>
        </w:trPr>
        <w:tc>
          <w:tcPr>
            <w:tcW w:w="2100" w:type="dxa"/>
          </w:tcPr>
          <w:p w14:paraId="67046CDE" w14:textId="77777777" w:rsidR="00C423BC" w:rsidRPr="00870A85" w:rsidRDefault="00C423BC" w:rsidP="006B0D8B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14.40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15.25</w:t>
            </w:r>
          </w:p>
        </w:tc>
        <w:tc>
          <w:tcPr>
            <w:tcW w:w="2119" w:type="dxa"/>
            <w:vMerge/>
            <w:shd w:val="clear" w:color="auto" w:fill="auto"/>
          </w:tcPr>
          <w:p w14:paraId="2FD1765D" w14:textId="0456E994" w:rsidR="00C423BC" w:rsidRPr="00870A85" w:rsidRDefault="00C423BC" w:rsidP="00881A4C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</w:tcPr>
          <w:p w14:paraId="11B68EFA" w14:textId="77777777" w:rsidR="00C423BC" w:rsidRPr="00870A85" w:rsidRDefault="00C423BC" w:rsidP="006B0D8B">
            <w:pPr>
              <w:pStyle w:val="TableParagraph"/>
              <w:spacing w:line="230" w:lineRule="atLeast"/>
              <w:ind w:left="676" w:right="666" w:hanging="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</w:tcPr>
          <w:p w14:paraId="4B59F619" w14:textId="77777777" w:rsidR="00182A4D" w:rsidRPr="00EE187F" w:rsidRDefault="00182A4D" w:rsidP="00182A4D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EE187F">
              <w:rPr>
                <w:rFonts w:ascii="Candara" w:hAnsi="Candara"/>
                <w:b/>
                <w:color w:val="FF0000"/>
                <w:sz w:val="18"/>
                <w:szCs w:val="18"/>
              </w:rPr>
              <w:t xml:space="preserve">Debeljuh </w:t>
            </w:r>
          </w:p>
          <w:p w14:paraId="554302D5" w14:textId="37615638" w:rsidR="00182A4D" w:rsidRPr="00EE187F" w:rsidRDefault="00182A4D" w:rsidP="00182A4D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Attività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con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bambini</w:t>
            </w:r>
            <w:proofErr w:type="spellEnd"/>
            <w:r>
              <w:rPr>
                <w:rFonts w:ascii="Candara" w:hAnsi="Candara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18"/>
                <w:szCs w:val="18"/>
              </w:rPr>
              <w:t>iperdotati</w:t>
            </w:r>
            <w:proofErr w:type="spellEnd"/>
          </w:p>
          <w:p w14:paraId="329C14BE" w14:textId="77777777" w:rsidR="00C423BC" w:rsidRDefault="00182A4D" w:rsidP="00182A4D">
            <w:pPr>
              <w:pStyle w:val="TableParagraph"/>
              <w:ind w:right="104"/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EE187F">
              <w:rPr>
                <w:rFonts w:ascii="Candara" w:hAnsi="Candara"/>
                <w:b/>
                <w:color w:val="FF0000"/>
                <w:sz w:val="18"/>
                <w:szCs w:val="18"/>
              </w:rPr>
              <w:t>FOOZ 3</w:t>
            </w:r>
            <w:r>
              <w:rPr>
                <w:rFonts w:ascii="Candara" w:hAnsi="Candara"/>
                <w:b/>
                <w:color w:val="FF0000"/>
                <w:sz w:val="18"/>
                <w:szCs w:val="18"/>
              </w:rPr>
              <w:t>94</w:t>
            </w:r>
          </w:p>
          <w:p w14:paraId="4D806F04" w14:textId="28D47E4A" w:rsidR="00EA696D" w:rsidRPr="00EA696D" w:rsidRDefault="00EA696D" w:rsidP="00182A4D">
            <w:pPr>
              <w:pStyle w:val="TableParagraph"/>
              <w:ind w:right="104"/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  <w:r w:rsidRPr="00EA696D">
              <w:rPr>
                <w:rFonts w:ascii="Candara" w:hAnsi="Candara"/>
                <w:color w:val="FF0000"/>
                <w:sz w:val="18"/>
                <w:szCs w:val="18"/>
              </w:rPr>
              <w:t>(da concordare)</w:t>
            </w:r>
          </w:p>
        </w:tc>
        <w:tc>
          <w:tcPr>
            <w:tcW w:w="2107" w:type="dxa"/>
            <w:vMerge/>
          </w:tcPr>
          <w:p w14:paraId="532FBFEC" w14:textId="44F0A919" w:rsidR="00C423BC" w:rsidRPr="00870A85" w:rsidRDefault="00C423BC" w:rsidP="00C55058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E2A7E9" w14:textId="31691069" w:rsidR="00C423BC" w:rsidRPr="00870A85" w:rsidRDefault="00C423BC" w:rsidP="00063A7F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090" w:type="dxa"/>
          </w:tcPr>
          <w:p w14:paraId="3750740E" w14:textId="2CACE82A" w:rsidR="00C423BC" w:rsidRPr="00870A85" w:rsidRDefault="00C423BC" w:rsidP="001B1DAE">
            <w:pPr>
              <w:rPr>
                <w:rFonts w:ascii="Candara" w:hAnsi="Candara"/>
                <w:color w:val="00B050"/>
                <w:sz w:val="18"/>
                <w:szCs w:val="18"/>
                <w:highlight w:val="yellow"/>
              </w:rPr>
            </w:pPr>
          </w:p>
        </w:tc>
      </w:tr>
      <w:tr w:rsidR="00B147CC" w:rsidRPr="00870A85" w14:paraId="014CFD19" w14:textId="77777777" w:rsidTr="00FE365D">
        <w:trPr>
          <w:jc w:val="center"/>
        </w:trPr>
        <w:tc>
          <w:tcPr>
            <w:tcW w:w="2100" w:type="dxa"/>
          </w:tcPr>
          <w:p w14:paraId="0695DC91" w14:textId="77777777" w:rsidR="00B147CC" w:rsidRPr="00870A85" w:rsidRDefault="00B147CC" w:rsidP="00503C6E">
            <w:pPr>
              <w:pStyle w:val="TableParagraph"/>
              <w:spacing w:before="163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15.30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16.15</w:t>
            </w:r>
          </w:p>
        </w:tc>
        <w:tc>
          <w:tcPr>
            <w:tcW w:w="2119" w:type="dxa"/>
            <w:shd w:val="clear" w:color="auto" w:fill="auto"/>
          </w:tcPr>
          <w:p w14:paraId="3E3B6564" w14:textId="254076A3" w:rsidR="00B147CC" w:rsidRPr="00B147CC" w:rsidRDefault="00B147CC" w:rsidP="00B147CC">
            <w:pPr>
              <w:jc w:val="center"/>
              <w:rPr>
                <w:rFonts w:ascii="Candara" w:hAnsi="Candara"/>
                <w:color w:val="00B050"/>
                <w:spacing w:val="-5"/>
                <w:sz w:val="18"/>
                <w:szCs w:val="18"/>
              </w:rPr>
            </w:pPr>
          </w:p>
        </w:tc>
        <w:tc>
          <w:tcPr>
            <w:tcW w:w="2057" w:type="dxa"/>
          </w:tcPr>
          <w:p w14:paraId="07AD8872" w14:textId="77777777" w:rsidR="00B147CC" w:rsidRPr="00870A85" w:rsidRDefault="00B147CC" w:rsidP="00503C6E">
            <w:pPr>
              <w:pStyle w:val="TableParagraph"/>
              <w:spacing w:line="230" w:lineRule="atLeast"/>
              <w:ind w:left="676" w:right="666" w:hanging="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7582C19" w14:textId="5BC4EA04" w:rsidR="00B147CC" w:rsidRPr="00870A85" w:rsidRDefault="00B147CC" w:rsidP="00503C6E">
            <w:pPr>
              <w:pStyle w:val="TableParagraph"/>
              <w:ind w:right="169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7CA074C6" w14:textId="7E478E54" w:rsidR="00B147CC" w:rsidRPr="00870A85" w:rsidRDefault="00B147CC" w:rsidP="00503C6E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CCAE3" w14:textId="77777777" w:rsidR="00B147CC" w:rsidRPr="00870A85" w:rsidRDefault="00B147CC" w:rsidP="00503C6E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</w:tcPr>
          <w:p w14:paraId="29F04327" w14:textId="77777777" w:rsidR="00B147CC" w:rsidRPr="00870A85" w:rsidRDefault="00B147CC" w:rsidP="00503C6E">
            <w:pPr>
              <w:jc w:val="center"/>
              <w:rPr>
                <w:rFonts w:ascii="Candara" w:hAnsi="Candara"/>
                <w:color w:val="00B050"/>
                <w:sz w:val="18"/>
                <w:szCs w:val="18"/>
                <w:highlight w:val="yellow"/>
              </w:rPr>
            </w:pPr>
          </w:p>
        </w:tc>
      </w:tr>
      <w:tr w:rsidR="00B147CC" w:rsidRPr="00870A85" w14:paraId="352F8EF8" w14:textId="77777777" w:rsidTr="00FE365D">
        <w:trPr>
          <w:jc w:val="center"/>
        </w:trPr>
        <w:tc>
          <w:tcPr>
            <w:tcW w:w="2100" w:type="dxa"/>
          </w:tcPr>
          <w:p w14:paraId="019657F7" w14:textId="77777777" w:rsidR="00B147CC" w:rsidRPr="00870A85" w:rsidRDefault="00B147CC" w:rsidP="00503C6E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16.20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17.05</w:t>
            </w:r>
          </w:p>
        </w:tc>
        <w:tc>
          <w:tcPr>
            <w:tcW w:w="2119" w:type="dxa"/>
            <w:shd w:val="clear" w:color="auto" w:fill="auto"/>
          </w:tcPr>
          <w:p w14:paraId="63EBD8D7" w14:textId="09596CF6" w:rsidR="00B147CC" w:rsidRPr="00870A85" w:rsidRDefault="00B147CC" w:rsidP="00503C6E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</w:tcPr>
          <w:p w14:paraId="69EAAB96" w14:textId="77777777" w:rsidR="00B147CC" w:rsidRPr="00870A85" w:rsidRDefault="00B147CC" w:rsidP="00503C6E">
            <w:pPr>
              <w:pStyle w:val="TableParagraph"/>
              <w:spacing w:line="230" w:lineRule="atLeast"/>
              <w:ind w:left="676" w:right="666" w:hanging="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</w:tcPr>
          <w:p w14:paraId="6AC58084" w14:textId="77777777" w:rsidR="00B147CC" w:rsidRPr="00870A85" w:rsidRDefault="00B147CC" w:rsidP="00503C6E">
            <w:pPr>
              <w:pStyle w:val="TableParagraph"/>
              <w:ind w:right="169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35E03ECA" w14:textId="77777777" w:rsidR="00B147CC" w:rsidRPr="00870A85" w:rsidRDefault="00B147CC" w:rsidP="00503C6E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A884" w14:textId="77777777" w:rsidR="00B147CC" w:rsidRPr="00870A85" w:rsidRDefault="00B147CC" w:rsidP="00503C6E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</w:tcPr>
          <w:p w14:paraId="7DAEC7AF" w14:textId="62D2AE48" w:rsidR="00B147CC" w:rsidRPr="00870A85" w:rsidRDefault="00B147CC" w:rsidP="001B1DAE">
            <w:pPr>
              <w:jc w:val="center"/>
              <w:rPr>
                <w:rFonts w:ascii="Candara" w:hAnsi="Candara"/>
                <w:color w:val="00B050"/>
                <w:sz w:val="18"/>
                <w:szCs w:val="18"/>
                <w:highlight w:val="yellow"/>
              </w:rPr>
            </w:pPr>
          </w:p>
        </w:tc>
      </w:tr>
      <w:tr w:rsidR="00166584" w:rsidRPr="00870A85" w14:paraId="1E820759" w14:textId="77777777" w:rsidTr="00FE365D">
        <w:trPr>
          <w:jc w:val="center"/>
        </w:trPr>
        <w:tc>
          <w:tcPr>
            <w:tcW w:w="2100" w:type="dxa"/>
          </w:tcPr>
          <w:p w14:paraId="7C8C8673" w14:textId="77777777" w:rsidR="00166584" w:rsidRPr="00870A85" w:rsidRDefault="00166584" w:rsidP="006B0D8B">
            <w:pPr>
              <w:pStyle w:val="TableParagraph"/>
              <w:rPr>
                <w:rFonts w:ascii="Candara" w:hAnsi="Candara"/>
                <w:b/>
                <w:sz w:val="18"/>
                <w:szCs w:val="18"/>
              </w:rPr>
            </w:pPr>
          </w:p>
          <w:p w14:paraId="360ED91F" w14:textId="77777777" w:rsidR="00166584" w:rsidRPr="00870A85" w:rsidRDefault="00166584" w:rsidP="006B0D8B">
            <w:pPr>
              <w:pStyle w:val="TableParagraph"/>
              <w:spacing w:before="1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17.10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17.55</w:t>
            </w:r>
          </w:p>
        </w:tc>
        <w:tc>
          <w:tcPr>
            <w:tcW w:w="2119" w:type="dxa"/>
          </w:tcPr>
          <w:p w14:paraId="72AC511A" w14:textId="22D51CA5" w:rsidR="00166584" w:rsidRPr="00870A85" w:rsidRDefault="00166584" w:rsidP="009C46A5">
            <w:pPr>
              <w:jc w:val="center"/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</w:tcPr>
          <w:p w14:paraId="57B0404A" w14:textId="63232811" w:rsidR="00166584" w:rsidRPr="00870A85" w:rsidRDefault="00166584" w:rsidP="009C46A5">
            <w:pPr>
              <w:pStyle w:val="TableParagraph"/>
              <w:spacing w:line="230" w:lineRule="atLeast"/>
              <w:ind w:left="676" w:right="666" w:hanging="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</w:tcPr>
          <w:p w14:paraId="1F9F3BD0" w14:textId="77777777" w:rsidR="00166584" w:rsidRPr="00870A85" w:rsidRDefault="00166584" w:rsidP="006B0D8B">
            <w:pPr>
              <w:pStyle w:val="TableParagraph"/>
              <w:ind w:right="169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3AC667BD" w14:textId="77777777" w:rsidR="00166584" w:rsidRPr="00870A85" w:rsidRDefault="00166584" w:rsidP="006B0D8B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9AF2" w14:textId="77777777" w:rsidR="00166584" w:rsidRPr="00870A85" w:rsidRDefault="00166584" w:rsidP="006B0D8B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</w:tcPr>
          <w:p w14:paraId="0EF3153A" w14:textId="77777777" w:rsidR="00166584" w:rsidRPr="00870A85" w:rsidRDefault="00166584" w:rsidP="006B0D8B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55058" w:rsidRPr="00870A85" w14:paraId="6E4EB442" w14:textId="77777777" w:rsidTr="00FE365D">
        <w:trPr>
          <w:trHeight w:val="732"/>
          <w:jc w:val="center"/>
        </w:trPr>
        <w:tc>
          <w:tcPr>
            <w:tcW w:w="2100" w:type="dxa"/>
          </w:tcPr>
          <w:p w14:paraId="7D609A6D" w14:textId="77777777" w:rsidR="00C55058" w:rsidRPr="00870A85" w:rsidRDefault="00C55058" w:rsidP="006B0D8B">
            <w:pPr>
              <w:pStyle w:val="TableParagraph"/>
              <w:ind w:right="321"/>
              <w:rPr>
                <w:rFonts w:ascii="Candara" w:hAnsi="Candara"/>
                <w:sz w:val="18"/>
                <w:szCs w:val="18"/>
              </w:rPr>
            </w:pPr>
            <w:r w:rsidRPr="00870A85">
              <w:rPr>
                <w:rFonts w:ascii="Candara" w:hAnsi="Candara"/>
                <w:sz w:val="18"/>
                <w:szCs w:val="18"/>
              </w:rPr>
              <w:t>18.00</w:t>
            </w:r>
            <w:r w:rsidRPr="00870A85">
              <w:rPr>
                <w:rFonts w:ascii="Candara" w:hAnsi="Candara"/>
                <w:spacing w:val="-2"/>
                <w:sz w:val="18"/>
                <w:szCs w:val="18"/>
              </w:rPr>
              <w:t xml:space="preserve"> </w:t>
            </w:r>
            <w:r w:rsidRPr="00870A85">
              <w:rPr>
                <w:rFonts w:ascii="Candara" w:hAnsi="Candara"/>
                <w:sz w:val="18"/>
                <w:szCs w:val="18"/>
              </w:rPr>
              <w:t>– 18.45</w:t>
            </w:r>
          </w:p>
        </w:tc>
        <w:tc>
          <w:tcPr>
            <w:tcW w:w="2119" w:type="dxa"/>
          </w:tcPr>
          <w:p w14:paraId="20D57735" w14:textId="52A19677" w:rsidR="00C55058" w:rsidRPr="00870A85" w:rsidRDefault="00C55058" w:rsidP="00D015E8">
            <w:pPr>
              <w:rPr>
                <w:rFonts w:ascii="Candara" w:hAnsi="Candara"/>
                <w:color w:val="00B050"/>
                <w:sz w:val="18"/>
                <w:szCs w:val="18"/>
              </w:rPr>
            </w:pPr>
          </w:p>
        </w:tc>
        <w:tc>
          <w:tcPr>
            <w:tcW w:w="2057" w:type="dxa"/>
          </w:tcPr>
          <w:p w14:paraId="384AF097" w14:textId="77777777" w:rsidR="00C55058" w:rsidRPr="00870A85" w:rsidRDefault="00C55058" w:rsidP="006B0D8B">
            <w:pPr>
              <w:pStyle w:val="TableParagraph"/>
              <w:spacing w:line="230" w:lineRule="atLeast"/>
              <w:ind w:left="676" w:right="666" w:hanging="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DFC9D82" w14:textId="71254DA2" w:rsidR="00C55058" w:rsidRPr="00870A85" w:rsidRDefault="00C55058" w:rsidP="00452374">
            <w:pPr>
              <w:pStyle w:val="TableParagraph"/>
              <w:ind w:right="169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14:paraId="7FA12FDF" w14:textId="6E5FED73" w:rsidR="00C55058" w:rsidRPr="00870A85" w:rsidRDefault="00C55058" w:rsidP="00B66750">
            <w:pPr>
              <w:pStyle w:val="TableParagraph"/>
              <w:spacing w:line="229" w:lineRule="exact"/>
              <w:ind w:right="283"/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7D63" w14:textId="77777777" w:rsidR="00C55058" w:rsidRPr="00870A85" w:rsidRDefault="00C55058" w:rsidP="006B0D8B">
            <w:pPr>
              <w:jc w:val="center"/>
              <w:rPr>
                <w:rFonts w:ascii="Candara" w:hAnsi="Candara"/>
                <w:b/>
                <w:color w:val="00B050"/>
                <w:sz w:val="18"/>
                <w:szCs w:val="18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</w:tcPr>
          <w:p w14:paraId="24F53714" w14:textId="40B0C4C0" w:rsidR="00C55058" w:rsidRPr="00870A85" w:rsidRDefault="007B5D6A" w:rsidP="00D015E8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7B5D6A">
              <w:rPr>
                <w:rFonts w:ascii="Candara" w:hAnsi="Candara"/>
                <w:b/>
                <w:sz w:val="32"/>
                <w:szCs w:val="32"/>
              </w:rPr>
              <w:t xml:space="preserve">EPIP </w:t>
            </w:r>
            <w:r>
              <w:rPr>
                <w:rFonts w:ascii="Candara" w:hAnsi="Candara"/>
                <w:b/>
                <w:sz w:val="32"/>
                <w:szCs w:val="32"/>
              </w:rPr>
              <w:t>3</w:t>
            </w:r>
          </w:p>
        </w:tc>
      </w:tr>
    </w:tbl>
    <w:p w14:paraId="3F77CCD4" w14:textId="77777777" w:rsidR="00282D18" w:rsidRPr="00C06275" w:rsidRDefault="00282D18" w:rsidP="009C3CB4">
      <w:pPr>
        <w:rPr>
          <w:rFonts w:ascii="Candara" w:hAnsi="Candara"/>
        </w:rPr>
      </w:pPr>
    </w:p>
    <w:sectPr w:rsidR="00282D18" w:rsidRPr="00C06275" w:rsidSect="008337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84A12" w14:textId="77777777" w:rsidR="008408DB" w:rsidRDefault="008408DB" w:rsidP="00B80B61">
      <w:pPr>
        <w:spacing w:after="0" w:line="240" w:lineRule="auto"/>
      </w:pPr>
      <w:r>
        <w:separator/>
      </w:r>
    </w:p>
  </w:endnote>
  <w:endnote w:type="continuationSeparator" w:id="0">
    <w:p w14:paraId="1D0B1D42" w14:textId="77777777" w:rsidR="008408DB" w:rsidRDefault="008408DB" w:rsidP="00B8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21766" w14:textId="77777777" w:rsidR="008408DB" w:rsidRDefault="008408DB" w:rsidP="00B80B61">
      <w:pPr>
        <w:spacing w:after="0" w:line="240" w:lineRule="auto"/>
      </w:pPr>
      <w:r>
        <w:separator/>
      </w:r>
    </w:p>
  </w:footnote>
  <w:footnote w:type="continuationSeparator" w:id="0">
    <w:p w14:paraId="03438F2D" w14:textId="77777777" w:rsidR="008408DB" w:rsidRDefault="008408DB" w:rsidP="00B80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7C"/>
    <w:rsid w:val="00015A04"/>
    <w:rsid w:val="00023F25"/>
    <w:rsid w:val="00031236"/>
    <w:rsid w:val="00045860"/>
    <w:rsid w:val="00051225"/>
    <w:rsid w:val="00052D25"/>
    <w:rsid w:val="00052ECB"/>
    <w:rsid w:val="00063A7F"/>
    <w:rsid w:val="00066BAD"/>
    <w:rsid w:val="000719CF"/>
    <w:rsid w:val="00074CDD"/>
    <w:rsid w:val="00086948"/>
    <w:rsid w:val="000D3239"/>
    <w:rsid w:val="000D7ED0"/>
    <w:rsid w:val="000E0F40"/>
    <w:rsid w:val="000E42E3"/>
    <w:rsid w:val="000F4317"/>
    <w:rsid w:val="000F4661"/>
    <w:rsid w:val="000F4E6B"/>
    <w:rsid w:val="00102239"/>
    <w:rsid w:val="00105FA7"/>
    <w:rsid w:val="00111040"/>
    <w:rsid w:val="001129C3"/>
    <w:rsid w:val="00116B36"/>
    <w:rsid w:val="00121FAC"/>
    <w:rsid w:val="00122216"/>
    <w:rsid w:val="00125944"/>
    <w:rsid w:val="00127F45"/>
    <w:rsid w:val="00161A72"/>
    <w:rsid w:val="00163526"/>
    <w:rsid w:val="00164702"/>
    <w:rsid w:val="00166584"/>
    <w:rsid w:val="0017049D"/>
    <w:rsid w:val="00171FE1"/>
    <w:rsid w:val="00176FEC"/>
    <w:rsid w:val="00181F9B"/>
    <w:rsid w:val="00182A4D"/>
    <w:rsid w:val="001B1DAE"/>
    <w:rsid w:val="001B2F95"/>
    <w:rsid w:val="001B62E0"/>
    <w:rsid w:val="001C44AB"/>
    <w:rsid w:val="001C5142"/>
    <w:rsid w:val="001D6E66"/>
    <w:rsid w:val="001E16D7"/>
    <w:rsid w:val="001E3E87"/>
    <w:rsid w:val="001E5F9E"/>
    <w:rsid w:val="001F1312"/>
    <w:rsid w:val="002003EC"/>
    <w:rsid w:val="00212679"/>
    <w:rsid w:val="00233A4A"/>
    <w:rsid w:val="0025711A"/>
    <w:rsid w:val="002576F3"/>
    <w:rsid w:val="002730FE"/>
    <w:rsid w:val="00276051"/>
    <w:rsid w:val="00277B18"/>
    <w:rsid w:val="00282D18"/>
    <w:rsid w:val="00283884"/>
    <w:rsid w:val="002916E9"/>
    <w:rsid w:val="00296AAF"/>
    <w:rsid w:val="002B208A"/>
    <w:rsid w:val="002C10F4"/>
    <w:rsid w:val="002C4137"/>
    <w:rsid w:val="003026DA"/>
    <w:rsid w:val="00302C1C"/>
    <w:rsid w:val="0033717D"/>
    <w:rsid w:val="00340E98"/>
    <w:rsid w:val="0034268A"/>
    <w:rsid w:val="00347B86"/>
    <w:rsid w:val="003621DE"/>
    <w:rsid w:val="0036256D"/>
    <w:rsid w:val="0036376C"/>
    <w:rsid w:val="00391E0C"/>
    <w:rsid w:val="0039328A"/>
    <w:rsid w:val="003967AF"/>
    <w:rsid w:val="00397C76"/>
    <w:rsid w:val="003A019E"/>
    <w:rsid w:val="003A0C5D"/>
    <w:rsid w:val="003A46AF"/>
    <w:rsid w:val="003B120A"/>
    <w:rsid w:val="003B29A4"/>
    <w:rsid w:val="003B4CAE"/>
    <w:rsid w:val="003B5401"/>
    <w:rsid w:val="003B647F"/>
    <w:rsid w:val="003C0689"/>
    <w:rsid w:val="003C204E"/>
    <w:rsid w:val="003C22C8"/>
    <w:rsid w:val="003D681E"/>
    <w:rsid w:val="003F3BB1"/>
    <w:rsid w:val="00406764"/>
    <w:rsid w:val="00414F27"/>
    <w:rsid w:val="00420865"/>
    <w:rsid w:val="004209AD"/>
    <w:rsid w:val="0044586D"/>
    <w:rsid w:val="00447C2D"/>
    <w:rsid w:val="00450645"/>
    <w:rsid w:val="00452374"/>
    <w:rsid w:val="00462B3A"/>
    <w:rsid w:val="0046571C"/>
    <w:rsid w:val="00477EB4"/>
    <w:rsid w:val="0048137C"/>
    <w:rsid w:val="00482D40"/>
    <w:rsid w:val="00493092"/>
    <w:rsid w:val="004940C1"/>
    <w:rsid w:val="004A787D"/>
    <w:rsid w:val="004C7BD6"/>
    <w:rsid w:val="004D3F40"/>
    <w:rsid w:val="004E4669"/>
    <w:rsid w:val="004E4BF5"/>
    <w:rsid w:val="004F4F99"/>
    <w:rsid w:val="004F63E8"/>
    <w:rsid w:val="00503C6E"/>
    <w:rsid w:val="00507641"/>
    <w:rsid w:val="00516C68"/>
    <w:rsid w:val="00526789"/>
    <w:rsid w:val="0052689D"/>
    <w:rsid w:val="005300CD"/>
    <w:rsid w:val="005360D9"/>
    <w:rsid w:val="00543F40"/>
    <w:rsid w:val="00546763"/>
    <w:rsid w:val="00546FF9"/>
    <w:rsid w:val="00552C30"/>
    <w:rsid w:val="005671F8"/>
    <w:rsid w:val="005706BB"/>
    <w:rsid w:val="0058697C"/>
    <w:rsid w:val="005875F1"/>
    <w:rsid w:val="005915CC"/>
    <w:rsid w:val="0059312F"/>
    <w:rsid w:val="00594062"/>
    <w:rsid w:val="00595739"/>
    <w:rsid w:val="005A4E5D"/>
    <w:rsid w:val="005A6275"/>
    <w:rsid w:val="005C1C68"/>
    <w:rsid w:val="005C4FEE"/>
    <w:rsid w:val="005C6F93"/>
    <w:rsid w:val="005F132A"/>
    <w:rsid w:val="00607EC5"/>
    <w:rsid w:val="00615262"/>
    <w:rsid w:val="00626FDB"/>
    <w:rsid w:val="00636214"/>
    <w:rsid w:val="00650E3D"/>
    <w:rsid w:val="006540C4"/>
    <w:rsid w:val="006551AE"/>
    <w:rsid w:val="006570F1"/>
    <w:rsid w:val="00665BA4"/>
    <w:rsid w:val="00680B2E"/>
    <w:rsid w:val="006859CC"/>
    <w:rsid w:val="00691AEF"/>
    <w:rsid w:val="006A3774"/>
    <w:rsid w:val="006A44D1"/>
    <w:rsid w:val="006B0D8B"/>
    <w:rsid w:val="006B2D2E"/>
    <w:rsid w:val="006B3AE4"/>
    <w:rsid w:val="006B4E00"/>
    <w:rsid w:val="00702E52"/>
    <w:rsid w:val="00703FB1"/>
    <w:rsid w:val="0071461E"/>
    <w:rsid w:val="00725B4D"/>
    <w:rsid w:val="00726C7E"/>
    <w:rsid w:val="0073035A"/>
    <w:rsid w:val="00736216"/>
    <w:rsid w:val="007431A0"/>
    <w:rsid w:val="007456C9"/>
    <w:rsid w:val="007477C4"/>
    <w:rsid w:val="00752A71"/>
    <w:rsid w:val="0075587C"/>
    <w:rsid w:val="007558E5"/>
    <w:rsid w:val="007A1B6F"/>
    <w:rsid w:val="007A3553"/>
    <w:rsid w:val="007B5D6A"/>
    <w:rsid w:val="007B7159"/>
    <w:rsid w:val="007C4A90"/>
    <w:rsid w:val="007C514D"/>
    <w:rsid w:val="007D3E71"/>
    <w:rsid w:val="007D509F"/>
    <w:rsid w:val="007E05DC"/>
    <w:rsid w:val="007F2388"/>
    <w:rsid w:val="007F383F"/>
    <w:rsid w:val="008017FD"/>
    <w:rsid w:val="00802BB3"/>
    <w:rsid w:val="00806026"/>
    <w:rsid w:val="00812CEF"/>
    <w:rsid w:val="00815441"/>
    <w:rsid w:val="00817AB1"/>
    <w:rsid w:val="00830BFE"/>
    <w:rsid w:val="008337E1"/>
    <w:rsid w:val="00834378"/>
    <w:rsid w:val="0083682A"/>
    <w:rsid w:val="008408DB"/>
    <w:rsid w:val="008478B6"/>
    <w:rsid w:val="00854294"/>
    <w:rsid w:val="008600D9"/>
    <w:rsid w:val="008616AE"/>
    <w:rsid w:val="00864C9D"/>
    <w:rsid w:val="00870A85"/>
    <w:rsid w:val="00880350"/>
    <w:rsid w:val="00881A4C"/>
    <w:rsid w:val="00881EBD"/>
    <w:rsid w:val="00896328"/>
    <w:rsid w:val="008A1BCA"/>
    <w:rsid w:val="008A6E5D"/>
    <w:rsid w:val="008B328C"/>
    <w:rsid w:val="008C08D8"/>
    <w:rsid w:val="008C4298"/>
    <w:rsid w:val="008D638A"/>
    <w:rsid w:val="008E0C22"/>
    <w:rsid w:val="008E3432"/>
    <w:rsid w:val="008E67C1"/>
    <w:rsid w:val="00907F54"/>
    <w:rsid w:val="00931BCB"/>
    <w:rsid w:val="00936C57"/>
    <w:rsid w:val="0094106C"/>
    <w:rsid w:val="009434BF"/>
    <w:rsid w:val="00947B12"/>
    <w:rsid w:val="00954E7F"/>
    <w:rsid w:val="00955567"/>
    <w:rsid w:val="00957444"/>
    <w:rsid w:val="00961342"/>
    <w:rsid w:val="00962BD9"/>
    <w:rsid w:val="00967092"/>
    <w:rsid w:val="0096713F"/>
    <w:rsid w:val="0097736A"/>
    <w:rsid w:val="00986261"/>
    <w:rsid w:val="009913E9"/>
    <w:rsid w:val="00995CB1"/>
    <w:rsid w:val="009B318B"/>
    <w:rsid w:val="009B4F23"/>
    <w:rsid w:val="009B6818"/>
    <w:rsid w:val="009B6856"/>
    <w:rsid w:val="009C0FC7"/>
    <w:rsid w:val="009C3CB4"/>
    <w:rsid w:val="009C46A5"/>
    <w:rsid w:val="009D0810"/>
    <w:rsid w:val="009D24E2"/>
    <w:rsid w:val="009D5209"/>
    <w:rsid w:val="009D5B4B"/>
    <w:rsid w:val="009D7717"/>
    <w:rsid w:val="009F1F53"/>
    <w:rsid w:val="009F7461"/>
    <w:rsid w:val="00A00EA7"/>
    <w:rsid w:val="00A03FF4"/>
    <w:rsid w:val="00A0401A"/>
    <w:rsid w:val="00A14962"/>
    <w:rsid w:val="00A24FCE"/>
    <w:rsid w:val="00A251F8"/>
    <w:rsid w:val="00A46D7B"/>
    <w:rsid w:val="00A51042"/>
    <w:rsid w:val="00A57E4B"/>
    <w:rsid w:val="00A74ADC"/>
    <w:rsid w:val="00A76255"/>
    <w:rsid w:val="00A84ADA"/>
    <w:rsid w:val="00A94A04"/>
    <w:rsid w:val="00A96279"/>
    <w:rsid w:val="00AA1D9C"/>
    <w:rsid w:val="00AA72FD"/>
    <w:rsid w:val="00AA7B21"/>
    <w:rsid w:val="00AB567A"/>
    <w:rsid w:val="00AC22B2"/>
    <w:rsid w:val="00AC4EE9"/>
    <w:rsid w:val="00AD156C"/>
    <w:rsid w:val="00AD5A5B"/>
    <w:rsid w:val="00AE5DE2"/>
    <w:rsid w:val="00AE6F66"/>
    <w:rsid w:val="00AF36D8"/>
    <w:rsid w:val="00B10AD1"/>
    <w:rsid w:val="00B147CC"/>
    <w:rsid w:val="00B22441"/>
    <w:rsid w:val="00B33C2B"/>
    <w:rsid w:val="00B64419"/>
    <w:rsid w:val="00B65773"/>
    <w:rsid w:val="00B66750"/>
    <w:rsid w:val="00B712EC"/>
    <w:rsid w:val="00B727F8"/>
    <w:rsid w:val="00B7570A"/>
    <w:rsid w:val="00B8089B"/>
    <w:rsid w:val="00B80B61"/>
    <w:rsid w:val="00B95158"/>
    <w:rsid w:val="00B951AB"/>
    <w:rsid w:val="00B95F7D"/>
    <w:rsid w:val="00BA03F6"/>
    <w:rsid w:val="00BA1247"/>
    <w:rsid w:val="00BC0049"/>
    <w:rsid w:val="00BC0A28"/>
    <w:rsid w:val="00BC7B90"/>
    <w:rsid w:val="00BD0A54"/>
    <w:rsid w:val="00BD4C52"/>
    <w:rsid w:val="00C04C41"/>
    <w:rsid w:val="00C06275"/>
    <w:rsid w:val="00C201C9"/>
    <w:rsid w:val="00C22FFA"/>
    <w:rsid w:val="00C277B2"/>
    <w:rsid w:val="00C37261"/>
    <w:rsid w:val="00C423BC"/>
    <w:rsid w:val="00C53D5E"/>
    <w:rsid w:val="00C55058"/>
    <w:rsid w:val="00C97F62"/>
    <w:rsid w:val="00CB5CD9"/>
    <w:rsid w:val="00CB6F06"/>
    <w:rsid w:val="00CD39FD"/>
    <w:rsid w:val="00CE2992"/>
    <w:rsid w:val="00CF7354"/>
    <w:rsid w:val="00CF7635"/>
    <w:rsid w:val="00D00856"/>
    <w:rsid w:val="00D015E8"/>
    <w:rsid w:val="00D041BA"/>
    <w:rsid w:val="00D27137"/>
    <w:rsid w:val="00D30B95"/>
    <w:rsid w:val="00D522E4"/>
    <w:rsid w:val="00D546AC"/>
    <w:rsid w:val="00D62667"/>
    <w:rsid w:val="00D7063A"/>
    <w:rsid w:val="00D805E3"/>
    <w:rsid w:val="00D85A5A"/>
    <w:rsid w:val="00D869E7"/>
    <w:rsid w:val="00D87AB2"/>
    <w:rsid w:val="00DA5000"/>
    <w:rsid w:val="00DA7B93"/>
    <w:rsid w:val="00DB0009"/>
    <w:rsid w:val="00DB1AA8"/>
    <w:rsid w:val="00DD03D7"/>
    <w:rsid w:val="00DE1092"/>
    <w:rsid w:val="00DF282F"/>
    <w:rsid w:val="00DF52E8"/>
    <w:rsid w:val="00DF71AB"/>
    <w:rsid w:val="00E2139A"/>
    <w:rsid w:val="00E356C9"/>
    <w:rsid w:val="00E362C9"/>
    <w:rsid w:val="00E3725C"/>
    <w:rsid w:val="00E417DC"/>
    <w:rsid w:val="00E55ED0"/>
    <w:rsid w:val="00E578A2"/>
    <w:rsid w:val="00E84C45"/>
    <w:rsid w:val="00EA696D"/>
    <w:rsid w:val="00EC292A"/>
    <w:rsid w:val="00EC3624"/>
    <w:rsid w:val="00EC7E16"/>
    <w:rsid w:val="00ED5148"/>
    <w:rsid w:val="00EE187F"/>
    <w:rsid w:val="00EE5A7A"/>
    <w:rsid w:val="00EF26F9"/>
    <w:rsid w:val="00F261FB"/>
    <w:rsid w:val="00F26F58"/>
    <w:rsid w:val="00F36232"/>
    <w:rsid w:val="00F4029B"/>
    <w:rsid w:val="00F40B4E"/>
    <w:rsid w:val="00F43408"/>
    <w:rsid w:val="00F43F40"/>
    <w:rsid w:val="00F45346"/>
    <w:rsid w:val="00F51E61"/>
    <w:rsid w:val="00F54A24"/>
    <w:rsid w:val="00F63485"/>
    <w:rsid w:val="00F65A9A"/>
    <w:rsid w:val="00F83569"/>
    <w:rsid w:val="00F961B5"/>
    <w:rsid w:val="00FB1519"/>
    <w:rsid w:val="00FB1E1F"/>
    <w:rsid w:val="00FC624F"/>
    <w:rsid w:val="00FD3F2D"/>
    <w:rsid w:val="00FD4BFD"/>
    <w:rsid w:val="00FD72D0"/>
    <w:rsid w:val="00FE1025"/>
    <w:rsid w:val="00FE365D"/>
    <w:rsid w:val="00FE7579"/>
    <w:rsid w:val="00FF3FEB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25D3"/>
  <w15:chartTrackingRefBased/>
  <w15:docId w15:val="{776122BC-CEA6-4DBA-866D-F4E8EEB9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8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0B61"/>
  </w:style>
  <w:style w:type="paragraph" w:styleId="Podnoje">
    <w:name w:val="footer"/>
    <w:basedOn w:val="Normal"/>
    <w:link w:val="PodnojeChar"/>
    <w:uiPriority w:val="99"/>
    <w:unhideWhenUsed/>
    <w:rsid w:val="00B8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0B61"/>
  </w:style>
  <w:style w:type="table" w:styleId="Reetkatablice">
    <w:name w:val="Table Grid"/>
    <w:basedOn w:val="Obinatablica"/>
    <w:uiPriority w:val="39"/>
    <w:rsid w:val="0083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26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paragraph" w:styleId="Odlomakpopisa">
    <w:name w:val="List Paragraph"/>
    <w:basedOn w:val="Normal"/>
    <w:uiPriority w:val="34"/>
    <w:qFormat/>
    <w:rsid w:val="00D522E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57E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57E4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57E4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7E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7E4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7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7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51</cp:revision>
  <dcterms:created xsi:type="dcterms:W3CDTF">2025-09-15T07:09:00Z</dcterms:created>
  <dcterms:modified xsi:type="dcterms:W3CDTF">2025-10-09T13:06:00Z</dcterms:modified>
</cp:coreProperties>
</file>